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2"/>
          <w:szCs w:val="22"/>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ageBreakBefore w:val="0"/>
        <w:widowControl w:val="0"/>
        <w:spacing w:before="12" w:lineRule="auto"/>
        <w:ind w:left="51" w:firstLine="0"/>
        <w:rPr>
          <w:sz w:val="22"/>
          <w:szCs w:val="22"/>
          <w:highlight w:val="white"/>
        </w:rPr>
      </w:pPr>
      <w:r w:rsidDel="00000000" w:rsidR="00000000" w:rsidRPr="00000000">
        <w:rPr>
          <w:rtl w:val="0"/>
        </w:rPr>
      </w:r>
    </w:p>
    <w:p w:rsidR="00000000" w:rsidDel="00000000" w:rsidP="00000000" w:rsidRDefault="00000000" w:rsidRPr="00000000" w14:paraId="00000003">
      <w:pPr>
        <w:pageBreakBefore w:val="0"/>
        <w:widowControl w:val="0"/>
        <w:spacing w:before="12" w:lineRule="auto"/>
        <w:ind w:left="51" w:firstLine="0"/>
        <w:jc w:val="center"/>
        <w:rPr>
          <w:sz w:val="22"/>
          <w:szCs w:val="22"/>
          <w:highlight w:val="white"/>
        </w:rPr>
      </w:pPr>
      <w:r w:rsidDel="00000000" w:rsidR="00000000" w:rsidRPr="00000000">
        <w:rPr>
          <w:sz w:val="22"/>
          <w:szCs w:val="22"/>
          <w:highlight w:val="white"/>
          <w:rtl w:val="0"/>
        </w:rPr>
        <w:t xml:space="preserve">DATA AGREEMENT ENTERED INTO BETWEEN </w:t>
      </w:r>
    </w:p>
    <w:p w:rsidR="00000000" w:rsidDel="00000000" w:rsidP="00000000" w:rsidRDefault="00000000" w:rsidRPr="00000000" w14:paraId="00000004">
      <w:pPr>
        <w:pageBreakBefore w:val="0"/>
        <w:widowControl w:val="0"/>
        <w:spacing w:before="12" w:lineRule="auto"/>
        <w:ind w:left="51" w:firstLine="0"/>
        <w:jc w:val="center"/>
        <w:rPr>
          <w:sz w:val="22"/>
          <w:szCs w:val="22"/>
          <w:highlight w:val="white"/>
        </w:rPr>
      </w:pPr>
      <w:r w:rsidDel="00000000" w:rsidR="00000000" w:rsidRPr="00000000">
        <w:rPr>
          <w:sz w:val="22"/>
          <w:szCs w:val="22"/>
          <w:highlight w:val="white"/>
          <w:rtl w:val="0"/>
        </w:rPr>
        <w:t xml:space="preserve">JUMPCO DIGITAL (PTY) LTD , </w:t>
      </w:r>
      <w:r w:rsidDel="00000000" w:rsidR="00000000" w:rsidRPr="00000000">
        <w:rPr>
          <w:sz w:val="20"/>
          <w:szCs w:val="20"/>
          <w:highlight w:val="white"/>
          <w:rtl w:val="0"/>
        </w:rPr>
        <w:t xml:space="preserve">Reg Nu: 2015/012103/07</w:t>
      </w:r>
      <w:r w:rsidDel="00000000" w:rsidR="00000000" w:rsidRPr="00000000">
        <w:rPr>
          <w:sz w:val="22"/>
          <w:szCs w:val="22"/>
          <w:highlight w:val="white"/>
          <w:rtl w:val="0"/>
        </w:rPr>
        <w:t xml:space="preserve">: </w:t>
      </w:r>
    </w:p>
    <w:p w:rsidR="00000000" w:rsidDel="00000000" w:rsidP="00000000" w:rsidRDefault="00000000" w:rsidRPr="00000000" w14:paraId="00000005">
      <w:pPr>
        <w:pageBreakBefore w:val="0"/>
        <w:widowControl w:val="0"/>
        <w:spacing w:before="12" w:lineRule="auto"/>
        <w:ind w:left="51" w:firstLine="0"/>
        <w:jc w:val="center"/>
        <w:rPr>
          <w:sz w:val="22"/>
          <w:szCs w:val="22"/>
          <w:highlight w:val="white"/>
        </w:rPr>
      </w:pPr>
      <w:r w:rsidDel="00000000" w:rsidR="00000000" w:rsidRPr="00000000">
        <w:rPr>
          <w:sz w:val="22"/>
          <w:szCs w:val="22"/>
          <w:highlight w:val="white"/>
          <w:rtl w:val="0"/>
        </w:rPr>
        <w:t xml:space="preserve">AND </w:t>
      </w:r>
    </w:p>
    <w:p w:rsidR="00000000" w:rsidDel="00000000" w:rsidP="00000000" w:rsidRDefault="00000000" w:rsidRPr="00000000" w14:paraId="00000006">
      <w:pPr>
        <w:pageBreakBefore w:val="0"/>
        <w:widowControl w:val="0"/>
        <w:spacing w:before="12" w:lineRule="auto"/>
        <w:ind w:left="51" w:firstLine="0"/>
        <w:jc w:val="center"/>
        <w:rPr>
          <w:sz w:val="22"/>
          <w:szCs w:val="22"/>
          <w:highlight w:val="yellow"/>
        </w:rPr>
      </w:pPr>
      <w:r w:rsidDel="00000000" w:rsidR="00000000" w:rsidRPr="00000000">
        <w:rPr>
          <w:sz w:val="22"/>
          <w:szCs w:val="22"/>
          <w:highlight w:val="yellow"/>
          <w:rtl w:val="0"/>
        </w:rPr>
        <w:t xml:space="preserve">MY SCHOOL</w:t>
      </w:r>
      <w:r w:rsidDel="00000000" w:rsidR="00000000" w:rsidRPr="00000000">
        <w:rPr>
          <w:sz w:val="22"/>
          <w:szCs w:val="22"/>
          <w:highlight w:val="white"/>
          <w:rtl w:val="0"/>
        </w:rPr>
        <w:t xml:space="preserve">, </w:t>
      </w:r>
      <w:r w:rsidDel="00000000" w:rsidR="00000000" w:rsidRPr="00000000">
        <w:rPr>
          <w:sz w:val="20"/>
          <w:szCs w:val="20"/>
          <w:highlight w:val="white"/>
          <w:rtl w:val="0"/>
        </w:rPr>
        <w:t xml:space="preserve">Reg Nu: </w:t>
      </w:r>
      <w:r w:rsidDel="00000000" w:rsidR="00000000" w:rsidRPr="00000000">
        <w:rPr>
          <w:sz w:val="20"/>
          <w:szCs w:val="20"/>
          <w:highlight w:val="yellow"/>
          <w:rtl w:val="0"/>
        </w:rPr>
        <w:t xml:space="preserve">MY SCHOOL  REG NU</w:t>
      </w:r>
      <w:r w:rsidDel="00000000" w:rsidR="00000000" w:rsidRPr="00000000">
        <w:rPr>
          <w:rtl w:val="0"/>
        </w:rPr>
      </w:r>
    </w:p>
    <w:p w:rsidR="00000000" w:rsidDel="00000000" w:rsidP="00000000" w:rsidRDefault="00000000" w:rsidRPr="00000000" w14:paraId="00000007">
      <w:pPr>
        <w:pageBreakBefore w:val="0"/>
        <w:widowControl w:val="0"/>
        <w:spacing w:before="4" w:lineRule="auto"/>
        <w:rPr>
          <w:sz w:val="20"/>
          <w:szCs w:val="20"/>
          <w:highlight w:val="white"/>
        </w:rPr>
      </w:pPr>
      <w:r w:rsidDel="00000000" w:rsidR="00000000" w:rsidRPr="00000000">
        <w:rPr>
          <w:rtl w:val="0"/>
        </w:rPr>
      </w:r>
    </w:p>
    <w:p w:rsidR="00000000" w:rsidDel="00000000" w:rsidP="00000000" w:rsidRDefault="00000000" w:rsidRPr="00000000" w14:paraId="00000008">
      <w:pPr>
        <w:pageBreakBefore w:val="0"/>
        <w:widowControl w:val="0"/>
        <w:numPr>
          <w:ilvl w:val="0"/>
          <w:numId w:val="2"/>
        </w:numPr>
        <w:tabs>
          <w:tab w:val="left" w:leader="none" w:pos="460"/>
        </w:tabs>
        <w:spacing w:before="101" w:lineRule="auto"/>
        <w:ind w:left="460" w:hanging="360"/>
        <w:rPr>
          <w:sz w:val="20"/>
          <w:szCs w:val="20"/>
          <w:highlight w:val="white"/>
        </w:rPr>
      </w:pPr>
      <w:r w:rsidDel="00000000" w:rsidR="00000000" w:rsidRPr="00000000">
        <w:rPr>
          <w:b w:val="1"/>
          <w:sz w:val="20"/>
          <w:szCs w:val="20"/>
          <w:highlight w:val="white"/>
          <w:rtl w:val="0"/>
        </w:rPr>
        <w:t xml:space="preserve">DEFINITIONS</w:t>
      </w:r>
      <w:r w:rsidDel="00000000" w:rsidR="00000000" w:rsidRPr="00000000">
        <w:rPr>
          <w:rtl w:val="0"/>
        </w:rPr>
      </w:r>
    </w:p>
    <w:p w:rsidR="00000000" w:rsidDel="00000000" w:rsidP="00000000" w:rsidRDefault="00000000" w:rsidRPr="00000000" w14:paraId="00000009">
      <w:pPr>
        <w:pageBreakBefore w:val="0"/>
        <w:widowControl w:val="0"/>
        <w:rPr>
          <w:b w:val="1"/>
          <w:sz w:val="20"/>
          <w:szCs w:val="20"/>
          <w:highlight w:val="white"/>
        </w:rPr>
      </w:pPr>
      <w:r w:rsidDel="00000000" w:rsidR="00000000" w:rsidRPr="00000000">
        <w:rPr>
          <w:rtl w:val="0"/>
        </w:rPr>
      </w:r>
    </w:p>
    <w:p w:rsidR="00000000" w:rsidDel="00000000" w:rsidP="00000000" w:rsidRDefault="00000000" w:rsidRPr="00000000" w14:paraId="0000000A">
      <w:pPr>
        <w:pageBreakBefore w:val="0"/>
        <w:widowControl w:val="0"/>
        <w:numPr>
          <w:ilvl w:val="1"/>
          <w:numId w:val="2"/>
        </w:numPr>
        <w:tabs>
          <w:tab w:val="left" w:leader="none" w:pos="460"/>
        </w:tabs>
        <w:spacing w:line="268" w:lineRule="auto"/>
        <w:ind w:left="460" w:hanging="360"/>
        <w:rPr>
          <w:sz w:val="20"/>
          <w:szCs w:val="20"/>
          <w:highlight w:val="white"/>
        </w:rPr>
      </w:pPr>
      <w:r w:rsidDel="00000000" w:rsidR="00000000" w:rsidRPr="00000000">
        <w:rPr>
          <w:sz w:val="20"/>
          <w:szCs w:val="20"/>
          <w:highlight w:val="white"/>
          <w:rtl w:val="0"/>
        </w:rPr>
        <w:t xml:space="preserve">JUMPCO DIGITAL (JumpCO Digital)</w:t>
      </w:r>
    </w:p>
    <w:p w:rsidR="00000000" w:rsidDel="00000000" w:rsidP="00000000" w:rsidRDefault="00000000" w:rsidRPr="00000000" w14:paraId="0000000B">
      <w:pPr>
        <w:pageBreakBefore w:val="0"/>
        <w:widowControl w:val="0"/>
        <w:ind w:left="460" w:right="1097" w:firstLine="0"/>
        <w:rPr>
          <w:sz w:val="20"/>
          <w:szCs w:val="20"/>
          <w:highlight w:val="white"/>
        </w:rPr>
      </w:pPr>
      <w:r w:rsidDel="00000000" w:rsidR="00000000" w:rsidRPr="00000000">
        <w:rPr>
          <w:sz w:val="20"/>
          <w:szCs w:val="20"/>
          <w:highlight w:val="white"/>
          <w:rtl w:val="0"/>
        </w:rPr>
        <w:t xml:space="preserve">Means the company JumpCO Digital (Pty) Ltd, Reg Nu: 2015/012103/07, the owner of the JumpTrak™ Digital Campus and eLearning Platform, including but not limited to the JumpTrak Views, JumpTrak Author Studio,  JumpTark Quiz Wizard, Peer-Tutor Writing Center and the JumpTrak Learner Library( “The JumpTrak™ Platform”).</w:t>
      </w:r>
    </w:p>
    <w:p w:rsidR="00000000" w:rsidDel="00000000" w:rsidP="00000000" w:rsidRDefault="00000000" w:rsidRPr="00000000" w14:paraId="0000000C">
      <w:pPr>
        <w:pageBreakBefore w:val="0"/>
        <w:widowControl w:val="0"/>
        <w:ind w:left="460" w:right="1097" w:firstLine="0"/>
        <w:rPr>
          <w:sz w:val="20"/>
          <w:szCs w:val="20"/>
          <w:highlight w:val="white"/>
        </w:rPr>
      </w:pPr>
      <w:r w:rsidDel="00000000" w:rsidR="00000000" w:rsidRPr="00000000">
        <w:rPr>
          <w:rtl w:val="0"/>
        </w:rPr>
      </w:r>
    </w:p>
    <w:p w:rsidR="00000000" w:rsidDel="00000000" w:rsidP="00000000" w:rsidRDefault="00000000" w:rsidRPr="00000000" w14:paraId="0000000D">
      <w:pPr>
        <w:pageBreakBefore w:val="0"/>
        <w:widowControl w:val="0"/>
        <w:numPr>
          <w:ilvl w:val="1"/>
          <w:numId w:val="2"/>
        </w:numPr>
        <w:tabs>
          <w:tab w:val="left" w:leader="none" w:pos="460"/>
        </w:tabs>
        <w:ind w:left="460" w:hanging="360"/>
        <w:rPr>
          <w:sz w:val="20"/>
          <w:szCs w:val="20"/>
          <w:highlight w:val="yellow"/>
        </w:rPr>
      </w:pPr>
      <w:r w:rsidDel="00000000" w:rsidR="00000000" w:rsidRPr="00000000">
        <w:rPr>
          <w:sz w:val="20"/>
          <w:szCs w:val="20"/>
          <w:highlight w:val="yellow"/>
          <w:rtl w:val="0"/>
        </w:rPr>
        <w:t xml:space="preserve">MY SCHOOL</w:t>
      </w:r>
    </w:p>
    <w:p w:rsidR="00000000" w:rsidDel="00000000" w:rsidP="00000000" w:rsidRDefault="00000000" w:rsidRPr="00000000" w14:paraId="0000000E">
      <w:pPr>
        <w:pageBreakBefore w:val="0"/>
        <w:widowControl w:val="0"/>
        <w:ind w:left="460" w:right="1097" w:firstLine="0"/>
        <w:rPr>
          <w:sz w:val="20"/>
          <w:szCs w:val="20"/>
          <w:highlight w:val="yellow"/>
        </w:rPr>
      </w:pPr>
      <w:r w:rsidDel="00000000" w:rsidR="00000000" w:rsidRPr="00000000">
        <w:rPr>
          <w:sz w:val="20"/>
          <w:szCs w:val="20"/>
          <w:highlight w:val="white"/>
          <w:rtl w:val="0"/>
        </w:rPr>
        <w:t xml:space="preserve">means the </w:t>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 Registration Number: </w:t>
      </w:r>
      <w:r w:rsidDel="00000000" w:rsidR="00000000" w:rsidRPr="00000000">
        <w:rPr>
          <w:sz w:val="20"/>
          <w:szCs w:val="20"/>
          <w:highlight w:val="yellow"/>
          <w:rtl w:val="0"/>
        </w:rPr>
        <w:t xml:space="preserve">MY SCHOOL REGISTRATION NUMBER</w:t>
      </w:r>
    </w:p>
    <w:p w:rsidR="00000000" w:rsidDel="00000000" w:rsidP="00000000" w:rsidRDefault="00000000" w:rsidRPr="00000000" w14:paraId="0000000F">
      <w:pPr>
        <w:pageBreakBefore w:val="0"/>
        <w:widowControl w:val="0"/>
        <w:spacing w:before="12" w:lineRule="auto"/>
        <w:rPr>
          <w:sz w:val="20"/>
          <w:szCs w:val="20"/>
          <w:highlight w:val="white"/>
        </w:rPr>
      </w:pPr>
      <w:r w:rsidDel="00000000" w:rsidR="00000000" w:rsidRPr="00000000">
        <w:rPr>
          <w:rtl w:val="0"/>
        </w:rPr>
      </w:r>
    </w:p>
    <w:p w:rsidR="00000000" w:rsidDel="00000000" w:rsidP="00000000" w:rsidRDefault="00000000" w:rsidRPr="00000000" w14:paraId="00000010">
      <w:pPr>
        <w:pageBreakBefore w:val="0"/>
        <w:widowControl w:val="0"/>
        <w:numPr>
          <w:ilvl w:val="1"/>
          <w:numId w:val="2"/>
        </w:numPr>
        <w:tabs>
          <w:tab w:val="left" w:leader="none" w:pos="460"/>
        </w:tabs>
        <w:spacing w:line="268" w:lineRule="auto"/>
        <w:ind w:left="460" w:hanging="360"/>
        <w:rPr>
          <w:sz w:val="20"/>
          <w:szCs w:val="20"/>
          <w:highlight w:val="white"/>
        </w:rPr>
      </w:pPr>
      <w:r w:rsidDel="00000000" w:rsidR="00000000" w:rsidRPr="00000000">
        <w:rPr>
          <w:sz w:val="20"/>
          <w:szCs w:val="20"/>
          <w:highlight w:val="white"/>
          <w:rtl w:val="0"/>
        </w:rPr>
        <w:t xml:space="preserve">Personal Information</w:t>
      </w:r>
    </w:p>
    <w:p w:rsidR="00000000" w:rsidDel="00000000" w:rsidP="00000000" w:rsidRDefault="00000000" w:rsidRPr="00000000" w14:paraId="00000011">
      <w:pPr>
        <w:pageBreakBefore w:val="0"/>
        <w:widowControl w:val="0"/>
        <w:ind w:left="460" w:right="122" w:firstLine="0"/>
        <w:rPr>
          <w:sz w:val="20"/>
          <w:szCs w:val="20"/>
          <w:highlight w:val="white"/>
        </w:rPr>
      </w:pPr>
      <w:r w:rsidDel="00000000" w:rsidR="00000000" w:rsidRPr="00000000">
        <w:rPr>
          <w:sz w:val="20"/>
          <w:szCs w:val="20"/>
          <w:highlight w:val="white"/>
          <w:rtl w:val="0"/>
        </w:rPr>
        <w:t xml:space="preserve">broadly means any information relating to an identifiable, living natural person or juristic person and includes, but is not limited to:</w:t>
      </w:r>
    </w:p>
    <w:p w:rsidR="00000000" w:rsidDel="00000000" w:rsidP="00000000" w:rsidRDefault="00000000" w:rsidRPr="00000000" w14:paraId="00000012">
      <w:pPr>
        <w:pageBreakBefore w:val="0"/>
        <w:widowControl w:val="0"/>
        <w:numPr>
          <w:ilvl w:val="2"/>
          <w:numId w:val="2"/>
        </w:numPr>
        <w:tabs>
          <w:tab w:val="left" w:leader="none" w:pos="653"/>
        </w:tabs>
        <w:ind w:left="652" w:hanging="192.00000000000003"/>
        <w:rPr>
          <w:sz w:val="20"/>
          <w:szCs w:val="20"/>
          <w:highlight w:val="white"/>
        </w:rPr>
      </w:pPr>
      <w:r w:rsidDel="00000000" w:rsidR="00000000" w:rsidRPr="00000000">
        <w:rPr>
          <w:sz w:val="20"/>
          <w:szCs w:val="20"/>
          <w:highlight w:val="white"/>
          <w:rtl w:val="0"/>
        </w:rPr>
        <w:t xml:space="preserve">contact details: email, telephone, address etc.</w:t>
      </w:r>
    </w:p>
    <w:p w:rsidR="00000000" w:rsidDel="00000000" w:rsidP="00000000" w:rsidRDefault="00000000" w:rsidRPr="00000000" w14:paraId="00000013">
      <w:pPr>
        <w:pageBreakBefore w:val="0"/>
        <w:widowControl w:val="0"/>
        <w:numPr>
          <w:ilvl w:val="2"/>
          <w:numId w:val="2"/>
        </w:numPr>
        <w:tabs>
          <w:tab w:val="left" w:leader="none" w:pos="653"/>
        </w:tabs>
        <w:spacing w:line="268" w:lineRule="auto"/>
        <w:ind w:left="652" w:hanging="192.00000000000003"/>
        <w:rPr>
          <w:sz w:val="20"/>
          <w:szCs w:val="20"/>
          <w:highlight w:val="white"/>
        </w:rPr>
      </w:pPr>
      <w:r w:rsidDel="00000000" w:rsidR="00000000" w:rsidRPr="00000000">
        <w:rPr>
          <w:sz w:val="20"/>
          <w:szCs w:val="20"/>
          <w:highlight w:val="white"/>
          <w:rtl w:val="0"/>
        </w:rPr>
        <w:t xml:space="preserve">demographic information: age, sex, race, birth date, ethnicity etc.</w:t>
      </w:r>
    </w:p>
    <w:p w:rsidR="00000000" w:rsidDel="00000000" w:rsidP="00000000" w:rsidRDefault="00000000" w:rsidRPr="00000000" w14:paraId="00000014">
      <w:pPr>
        <w:pageBreakBefore w:val="0"/>
        <w:widowControl w:val="0"/>
        <w:numPr>
          <w:ilvl w:val="2"/>
          <w:numId w:val="2"/>
        </w:numPr>
        <w:tabs>
          <w:tab w:val="left" w:leader="none" w:pos="653"/>
        </w:tabs>
        <w:spacing w:line="268" w:lineRule="auto"/>
        <w:ind w:left="652" w:hanging="192.00000000000003"/>
        <w:rPr>
          <w:sz w:val="20"/>
          <w:szCs w:val="20"/>
          <w:highlight w:val="white"/>
        </w:rPr>
      </w:pPr>
      <w:r w:rsidDel="00000000" w:rsidR="00000000" w:rsidRPr="00000000">
        <w:rPr>
          <w:sz w:val="20"/>
          <w:szCs w:val="20"/>
          <w:highlight w:val="white"/>
          <w:rtl w:val="0"/>
        </w:rPr>
        <w:t xml:space="preserve">history: employment, financial, educational, criminal, medical history</w:t>
      </w:r>
    </w:p>
    <w:p w:rsidR="00000000" w:rsidDel="00000000" w:rsidP="00000000" w:rsidRDefault="00000000" w:rsidRPr="00000000" w14:paraId="00000015">
      <w:pPr>
        <w:pageBreakBefore w:val="0"/>
        <w:widowControl w:val="0"/>
        <w:numPr>
          <w:ilvl w:val="2"/>
          <w:numId w:val="2"/>
        </w:numPr>
        <w:tabs>
          <w:tab w:val="left" w:leader="none" w:pos="653"/>
        </w:tabs>
        <w:spacing w:line="268" w:lineRule="auto"/>
        <w:ind w:left="652" w:hanging="192.00000000000003"/>
        <w:rPr>
          <w:sz w:val="20"/>
          <w:szCs w:val="20"/>
          <w:highlight w:val="white"/>
        </w:rPr>
      </w:pPr>
      <w:r w:rsidDel="00000000" w:rsidR="00000000" w:rsidRPr="00000000">
        <w:rPr>
          <w:sz w:val="20"/>
          <w:szCs w:val="20"/>
          <w:highlight w:val="white"/>
          <w:rtl w:val="0"/>
        </w:rPr>
        <w:t xml:space="preserve">biometric information: blood type etc.</w:t>
      </w:r>
    </w:p>
    <w:p w:rsidR="00000000" w:rsidDel="00000000" w:rsidP="00000000" w:rsidRDefault="00000000" w:rsidRPr="00000000" w14:paraId="00000016">
      <w:pPr>
        <w:pageBreakBefore w:val="0"/>
        <w:widowControl w:val="0"/>
        <w:numPr>
          <w:ilvl w:val="2"/>
          <w:numId w:val="2"/>
        </w:numPr>
        <w:tabs>
          <w:tab w:val="left" w:leader="none" w:pos="653"/>
        </w:tabs>
        <w:spacing w:line="268" w:lineRule="auto"/>
        <w:ind w:left="652" w:hanging="192.00000000000003"/>
        <w:rPr>
          <w:sz w:val="20"/>
          <w:szCs w:val="20"/>
          <w:highlight w:val="white"/>
        </w:rPr>
      </w:pPr>
      <w:r w:rsidDel="00000000" w:rsidR="00000000" w:rsidRPr="00000000">
        <w:rPr>
          <w:sz w:val="20"/>
          <w:szCs w:val="20"/>
          <w:highlight w:val="white"/>
          <w:rtl w:val="0"/>
        </w:rPr>
        <w:t xml:space="preserve">opinions of and about the person</w:t>
      </w:r>
    </w:p>
    <w:p w:rsidR="00000000" w:rsidDel="00000000" w:rsidP="00000000" w:rsidRDefault="00000000" w:rsidRPr="00000000" w14:paraId="00000017">
      <w:pPr>
        <w:pageBreakBefore w:val="0"/>
        <w:widowControl w:val="0"/>
        <w:numPr>
          <w:ilvl w:val="2"/>
          <w:numId w:val="2"/>
        </w:numPr>
        <w:tabs>
          <w:tab w:val="left" w:leader="none" w:pos="653"/>
        </w:tabs>
        <w:spacing w:line="268" w:lineRule="auto"/>
        <w:ind w:left="652" w:hanging="192.00000000000003"/>
        <w:rPr>
          <w:sz w:val="20"/>
          <w:szCs w:val="20"/>
          <w:highlight w:val="white"/>
        </w:rPr>
      </w:pPr>
      <w:r w:rsidDel="00000000" w:rsidR="00000000" w:rsidRPr="00000000">
        <w:rPr>
          <w:sz w:val="20"/>
          <w:szCs w:val="20"/>
          <w:highlight w:val="white"/>
          <w:rtl w:val="0"/>
        </w:rPr>
        <w:t xml:space="preserve">private correspondence etc.</w:t>
      </w:r>
    </w:p>
    <w:p w:rsidR="00000000" w:rsidDel="00000000" w:rsidP="00000000" w:rsidRDefault="00000000" w:rsidRPr="00000000" w14:paraId="00000018">
      <w:pPr>
        <w:pageBreakBefore w:val="0"/>
        <w:widowControl w:val="0"/>
        <w:spacing w:before="1" w:lineRule="auto"/>
        <w:rPr>
          <w:sz w:val="20"/>
          <w:szCs w:val="20"/>
          <w:highlight w:val="white"/>
        </w:rPr>
      </w:pPr>
      <w:r w:rsidDel="00000000" w:rsidR="00000000" w:rsidRPr="00000000">
        <w:rPr>
          <w:rtl w:val="0"/>
        </w:rPr>
      </w:r>
    </w:p>
    <w:p w:rsidR="00000000" w:rsidDel="00000000" w:rsidP="00000000" w:rsidRDefault="00000000" w:rsidRPr="00000000" w14:paraId="00000019">
      <w:pPr>
        <w:pageBreakBefore w:val="0"/>
        <w:widowControl w:val="0"/>
        <w:numPr>
          <w:ilvl w:val="1"/>
          <w:numId w:val="2"/>
        </w:numPr>
        <w:tabs>
          <w:tab w:val="left" w:leader="none" w:pos="460"/>
        </w:tabs>
        <w:spacing w:line="268" w:lineRule="auto"/>
        <w:ind w:left="460" w:hanging="360"/>
        <w:rPr>
          <w:sz w:val="20"/>
          <w:szCs w:val="20"/>
          <w:highlight w:val="white"/>
        </w:rPr>
      </w:pPr>
      <w:r w:rsidDel="00000000" w:rsidR="00000000" w:rsidRPr="00000000">
        <w:rPr>
          <w:sz w:val="20"/>
          <w:szCs w:val="20"/>
          <w:highlight w:val="white"/>
          <w:rtl w:val="0"/>
        </w:rPr>
        <w:t xml:space="preserve">Anonymized Data</w:t>
      </w:r>
    </w:p>
    <w:p w:rsidR="00000000" w:rsidDel="00000000" w:rsidP="00000000" w:rsidRDefault="00000000" w:rsidRPr="00000000" w14:paraId="0000001A">
      <w:pPr>
        <w:pageBreakBefore w:val="0"/>
        <w:widowControl w:val="0"/>
        <w:ind w:left="460" w:right="276" w:firstLine="0"/>
        <w:rPr>
          <w:sz w:val="20"/>
          <w:szCs w:val="20"/>
          <w:highlight w:val="white"/>
        </w:rPr>
      </w:pPr>
      <w:r w:rsidDel="00000000" w:rsidR="00000000" w:rsidRPr="00000000">
        <w:rPr>
          <w:sz w:val="20"/>
          <w:szCs w:val="20"/>
          <w:highlight w:val="white"/>
          <w:rtl w:val="0"/>
        </w:rPr>
        <w:t xml:space="preserve">Broadly referring to any information that has been de-identified and which cannot be attributed to an individual. ‘Anonymized’ data shall still be considered personal information if,</w:t>
      </w:r>
    </w:p>
    <w:p w:rsidR="00000000" w:rsidDel="00000000" w:rsidP="00000000" w:rsidRDefault="00000000" w:rsidRPr="00000000" w14:paraId="0000001B">
      <w:pPr>
        <w:pageBreakBefore w:val="0"/>
        <w:widowControl w:val="0"/>
        <w:ind w:left="460" w:right="198" w:firstLine="0"/>
        <w:rPr>
          <w:sz w:val="20"/>
          <w:szCs w:val="20"/>
          <w:highlight w:val="white"/>
        </w:rPr>
      </w:pPr>
      <w:r w:rsidDel="00000000" w:rsidR="00000000" w:rsidRPr="00000000">
        <w:rPr>
          <w:sz w:val="20"/>
          <w:szCs w:val="20"/>
          <w:highlight w:val="white"/>
          <w:rtl w:val="0"/>
        </w:rPr>
        <w:t xml:space="preserve">by inference, or by coupling with other reasonably available information, can be attributed to an individual.</w:t>
      </w:r>
    </w:p>
    <w:p w:rsidR="00000000" w:rsidDel="00000000" w:rsidP="00000000" w:rsidRDefault="00000000" w:rsidRPr="00000000" w14:paraId="0000001C">
      <w:pPr>
        <w:pageBreakBefore w:val="0"/>
        <w:widowControl w:val="0"/>
        <w:spacing w:before="12" w:lineRule="auto"/>
        <w:rPr>
          <w:sz w:val="20"/>
          <w:szCs w:val="20"/>
          <w:highlight w:val="white"/>
        </w:rPr>
      </w:pPr>
      <w:r w:rsidDel="00000000" w:rsidR="00000000" w:rsidRPr="00000000">
        <w:rPr>
          <w:rtl w:val="0"/>
        </w:rPr>
      </w:r>
    </w:p>
    <w:p w:rsidR="00000000" w:rsidDel="00000000" w:rsidP="00000000" w:rsidRDefault="00000000" w:rsidRPr="00000000" w14:paraId="0000001D">
      <w:pPr>
        <w:pageBreakBefore w:val="0"/>
        <w:widowControl w:val="0"/>
        <w:numPr>
          <w:ilvl w:val="1"/>
          <w:numId w:val="2"/>
        </w:numPr>
        <w:tabs>
          <w:tab w:val="left" w:leader="none" w:pos="460"/>
        </w:tabs>
        <w:ind w:left="460" w:hanging="360"/>
        <w:rPr>
          <w:sz w:val="20"/>
          <w:szCs w:val="20"/>
          <w:highlight w:val="white"/>
        </w:rPr>
      </w:pPr>
      <w:r w:rsidDel="00000000" w:rsidR="00000000" w:rsidRPr="00000000">
        <w:rPr>
          <w:sz w:val="20"/>
          <w:szCs w:val="20"/>
          <w:highlight w:val="white"/>
          <w:rtl w:val="0"/>
        </w:rPr>
        <w:t xml:space="preserve">Processing</w:t>
      </w:r>
      <w:r w:rsidDel="00000000" w:rsidR="00000000" w:rsidRPr="00000000">
        <w:rPr>
          <w:rtl w:val="0"/>
        </w:rPr>
      </w:r>
    </w:p>
    <w:p w:rsidR="00000000" w:rsidDel="00000000" w:rsidP="00000000" w:rsidRDefault="00000000" w:rsidRPr="00000000" w14:paraId="0000001E">
      <w:pPr>
        <w:pageBreakBefore w:val="0"/>
        <w:widowControl w:val="0"/>
        <w:spacing w:before="2" w:lineRule="auto"/>
        <w:ind w:left="460" w:right="479" w:firstLine="0"/>
        <w:rPr>
          <w:sz w:val="20"/>
          <w:szCs w:val="20"/>
          <w:highlight w:val="white"/>
        </w:rPr>
      </w:pPr>
      <w:r w:rsidDel="00000000" w:rsidR="00000000" w:rsidRPr="00000000">
        <w:rPr>
          <w:sz w:val="20"/>
          <w:szCs w:val="20"/>
          <w:highlight w:val="white"/>
          <w:rtl w:val="0"/>
        </w:rPr>
        <w:t xml:space="preserve">broadly means any collection, usage, storage, dissemination, modification or destruction of personal information</w:t>
      </w:r>
    </w:p>
    <w:p w:rsidR="00000000" w:rsidDel="00000000" w:rsidP="00000000" w:rsidRDefault="00000000" w:rsidRPr="00000000" w14:paraId="0000001F">
      <w:pPr>
        <w:pageBreakBefore w:val="0"/>
        <w:widowControl w:val="0"/>
        <w:spacing w:before="11" w:lineRule="auto"/>
        <w:rPr>
          <w:sz w:val="20"/>
          <w:szCs w:val="20"/>
          <w:highlight w:val="white"/>
        </w:rPr>
      </w:pPr>
      <w:r w:rsidDel="00000000" w:rsidR="00000000" w:rsidRPr="00000000">
        <w:rPr>
          <w:rtl w:val="0"/>
        </w:rPr>
      </w:r>
    </w:p>
    <w:p w:rsidR="00000000" w:rsidDel="00000000" w:rsidP="00000000" w:rsidRDefault="00000000" w:rsidRPr="00000000" w14:paraId="00000020">
      <w:pPr>
        <w:pageBreakBefore w:val="0"/>
        <w:widowControl w:val="0"/>
        <w:numPr>
          <w:ilvl w:val="1"/>
          <w:numId w:val="2"/>
        </w:numPr>
        <w:tabs>
          <w:tab w:val="left" w:leader="none" w:pos="460"/>
        </w:tabs>
        <w:spacing w:before="1" w:line="268" w:lineRule="auto"/>
        <w:ind w:left="460" w:hanging="360"/>
        <w:rPr>
          <w:sz w:val="20"/>
          <w:szCs w:val="20"/>
          <w:highlight w:val="white"/>
        </w:rPr>
      </w:pPr>
      <w:r w:rsidDel="00000000" w:rsidR="00000000" w:rsidRPr="00000000">
        <w:rPr>
          <w:sz w:val="20"/>
          <w:szCs w:val="20"/>
          <w:highlight w:val="white"/>
          <w:rtl w:val="0"/>
        </w:rPr>
        <w:t xml:space="preserve">Stakeholders</w:t>
      </w:r>
    </w:p>
    <w:p w:rsidR="00000000" w:rsidDel="00000000" w:rsidP="00000000" w:rsidRDefault="00000000" w:rsidRPr="00000000" w14:paraId="00000021">
      <w:pPr>
        <w:pageBreakBefore w:val="0"/>
        <w:widowControl w:val="0"/>
        <w:ind w:left="460" w:right="262" w:firstLine="0"/>
        <w:rPr>
          <w:sz w:val="20"/>
          <w:szCs w:val="20"/>
          <w:highlight w:val="white"/>
        </w:rPr>
      </w:pPr>
      <w:r w:rsidDel="00000000" w:rsidR="00000000" w:rsidRPr="00000000">
        <w:rPr>
          <w:sz w:val="20"/>
          <w:szCs w:val="20"/>
          <w:highlight w:val="white"/>
          <w:rtl w:val="0"/>
        </w:rPr>
        <w:t xml:space="preserve">may refer staff of </w:t>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 and any associated institutions, including but not limited to Head Office Staff, Academics, Educators and authorised suppliers for The Project.</w:t>
      </w:r>
    </w:p>
    <w:p w:rsidR="00000000" w:rsidDel="00000000" w:rsidP="00000000" w:rsidRDefault="00000000" w:rsidRPr="00000000" w14:paraId="00000022">
      <w:pPr>
        <w:pageBreakBefore w:val="0"/>
        <w:widowControl w:val="0"/>
        <w:spacing w:before="8" w:lineRule="auto"/>
        <w:rPr>
          <w:sz w:val="20"/>
          <w:szCs w:val="20"/>
          <w:highlight w:val="white"/>
        </w:rPr>
      </w:pPr>
      <w:r w:rsidDel="00000000" w:rsidR="00000000" w:rsidRPr="00000000">
        <w:rPr>
          <w:rtl w:val="0"/>
        </w:rPr>
      </w:r>
    </w:p>
    <w:p w:rsidR="00000000" w:rsidDel="00000000" w:rsidP="00000000" w:rsidRDefault="00000000" w:rsidRPr="00000000" w14:paraId="00000023">
      <w:pPr>
        <w:pageBreakBefore w:val="0"/>
        <w:widowControl w:val="0"/>
        <w:numPr>
          <w:ilvl w:val="1"/>
          <w:numId w:val="2"/>
        </w:numPr>
        <w:tabs>
          <w:tab w:val="left" w:leader="none" w:pos="460"/>
        </w:tabs>
        <w:ind w:left="460" w:hanging="360"/>
        <w:rPr>
          <w:sz w:val="20"/>
          <w:szCs w:val="20"/>
          <w:highlight w:val="white"/>
        </w:rPr>
      </w:pPr>
      <w:r w:rsidDel="00000000" w:rsidR="00000000" w:rsidRPr="00000000">
        <w:rPr>
          <w:sz w:val="20"/>
          <w:szCs w:val="20"/>
          <w:highlight w:val="white"/>
          <w:rtl w:val="0"/>
        </w:rPr>
        <w:t xml:space="preserve">Data party of origin</w:t>
      </w:r>
    </w:p>
    <w:p w:rsidR="00000000" w:rsidDel="00000000" w:rsidP="00000000" w:rsidRDefault="00000000" w:rsidRPr="00000000" w14:paraId="00000024">
      <w:pPr>
        <w:pageBreakBefore w:val="0"/>
        <w:widowControl w:val="0"/>
        <w:spacing w:before="1" w:lineRule="auto"/>
        <w:ind w:left="460" w:right="148" w:firstLine="0"/>
        <w:rPr>
          <w:sz w:val="20"/>
          <w:szCs w:val="20"/>
          <w:highlight w:val="white"/>
        </w:rPr>
      </w:pPr>
      <w:r w:rsidDel="00000000" w:rsidR="00000000" w:rsidRPr="00000000">
        <w:rPr>
          <w:sz w:val="20"/>
          <w:szCs w:val="20"/>
          <w:highlight w:val="white"/>
          <w:rtl w:val="0"/>
        </w:rPr>
        <w:t xml:space="preserve">means the party responsible for collecting personal information and introducing it to the group of stakeholders</w:t>
      </w:r>
    </w:p>
    <w:p w:rsidR="00000000" w:rsidDel="00000000" w:rsidP="00000000" w:rsidRDefault="00000000" w:rsidRPr="00000000" w14:paraId="00000025">
      <w:pPr>
        <w:pageBreakBefore w:val="0"/>
        <w:widowControl w:val="0"/>
        <w:spacing w:before="9" w:lineRule="auto"/>
        <w:rPr>
          <w:sz w:val="20"/>
          <w:szCs w:val="20"/>
          <w:highlight w:val="white"/>
        </w:rPr>
      </w:pPr>
      <w:r w:rsidDel="00000000" w:rsidR="00000000" w:rsidRPr="00000000">
        <w:rPr>
          <w:rtl w:val="0"/>
        </w:rPr>
      </w:r>
    </w:p>
    <w:p w:rsidR="00000000" w:rsidDel="00000000" w:rsidP="00000000" w:rsidRDefault="00000000" w:rsidRPr="00000000" w14:paraId="00000026">
      <w:pPr>
        <w:pageBreakBefore w:val="0"/>
        <w:widowControl w:val="0"/>
        <w:numPr>
          <w:ilvl w:val="1"/>
          <w:numId w:val="2"/>
        </w:numPr>
        <w:tabs>
          <w:tab w:val="left" w:leader="none" w:pos="460"/>
        </w:tabs>
        <w:spacing w:line="268" w:lineRule="auto"/>
        <w:ind w:left="460" w:hanging="360"/>
        <w:rPr>
          <w:sz w:val="20"/>
          <w:szCs w:val="20"/>
          <w:highlight w:val="white"/>
        </w:rPr>
      </w:pPr>
      <w:r w:rsidDel="00000000" w:rsidR="00000000" w:rsidRPr="00000000">
        <w:rPr>
          <w:sz w:val="20"/>
          <w:szCs w:val="20"/>
          <w:highlight w:val="white"/>
          <w:rtl w:val="0"/>
        </w:rPr>
        <w:t xml:space="preserve">Data</w:t>
      </w:r>
    </w:p>
    <w:p w:rsidR="00000000" w:rsidDel="00000000" w:rsidP="00000000" w:rsidRDefault="00000000" w:rsidRPr="00000000" w14:paraId="00000027">
      <w:pPr>
        <w:widowControl w:val="0"/>
        <w:ind w:left="460" w:right="481" w:firstLine="0"/>
        <w:rPr>
          <w:sz w:val="20"/>
          <w:szCs w:val="20"/>
          <w:highlight w:val="white"/>
        </w:rPr>
      </w:pPr>
      <w:r w:rsidDel="00000000" w:rsidR="00000000" w:rsidRPr="00000000">
        <w:rPr>
          <w:sz w:val="20"/>
          <w:szCs w:val="20"/>
          <w:highlight w:val="white"/>
          <w:rtl w:val="0"/>
        </w:rPr>
        <w:t xml:space="preserve">refers to information that is present in any and all forms of media (such as but not limited to documents, databases and pictures), which is stored in either physical formats or electronic formats.</w:t>
      </w:r>
    </w:p>
    <w:p w:rsidR="00000000" w:rsidDel="00000000" w:rsidP="00000000" w:rsidRDefault="00000000" w:rsidRPr="00000000" w14:paraId="00000028">
      <w:pPr>
        <w:widowControl w:val="0"/>
        <w:ind w:left="0" w:right="481" w:firstLine="0"/>
        <w:rPr>
          <w:sz w:val="20"/>
          <w:szCs w:val="20"/>
          <w:highlight w:val="white"/>
        </w:rPr>
      </w:pPr>
      <w:r w:rsidDel="00000000" w:rsidR="00000000" w:rsidRPr="00000000">
        <w:rPr>
          <w:rtl w:val="0"/>
        </w:rPr>
      </w:r>
    </w:p>
    <w:p w:rsidR="00000000" w:rsidDel="00000000" w:rsidP="00000000" w:rsidRDefault="00000000" w:rsidRPr="00000000" w14:paraId="00000029">
      <w:pPr>
        <w:pageBreakBefore w:val="0"/>
        <w:widowControl w:val="0"/>
        <w:numPr>
          <w:ilvl w:val="1"/>
          <w:numId w:val="2"/>
        </w:numPr>
        <w:tabs>
          <w:tab w:val="left" w:leader="none" w:pos="460"/>
        </w:tabs>
        <w:spacing w:line="268" w:lineRule="auto"/>
        <w:ind w:left="460" w:hanging="360"/>
        <w:rPr>
          <w:sz w:val="20"/>
          <w:szCs w:val="20"/>
          <w:highlight w:val="white"/>
        </w:rPr>
      </w:pPr>
      <w:r w:rsidDel="00000000" w:rsidR="00000000" w:rsidRPr="00000000">
        <w:rPr>
          <w:sz w:val="20"/>
          <w:szCs w:val="20"/>
          <w:highlight w:val="white"/>
          <w:rtl w:val="0"/>
        </w:rPr>
        <w:t xml:space="preserve">The Project</w:t>
      </w:r>
      <w:r w:rsidDel="00000000" w:rsidR="00000000" w:rsidRPr="00000000">
        <w:rPr>
          <w:rtl w:val="0"/>
        </w:rPr>
      </w:r>
    </w:p>
    <w:p w:rsidR="00000000" w:rsidDel="00000000" w:rsidP="00000000" w:rsidRDefault="00000000" w:rsidRPr="00000000" w14:paraId="0000002A">
      <w:pPr>
        <w:widowControl w:val="0"/>
        <w:tabs>
          <w:tab w:val="left" w:leader="none" w:pos="460"/>
        </w:tabs>
        <w:spacing w:line="268" w:lineRule="auto"/>
        <w:ind w:left="460" w:firstLine="0"/>
        <w:rPr>
          <w:sz w:val="20"/>
          <w:szCs w:val="20"/>
          <w:highlight w:val="white"/>
        </w:rPr>
      </w:pPr>
      <w:r w:rsidDel="00000000" w:rsidR="00000000" w:rsidRPr="00000000">
        <w:rPr>
          <w:sz w:val="20"/>
          <w:szCs w:val="20"/>
          <w:highlight w:val="white"/>
          <w:rtl w:val="0"/>
        </w:rPr>
        <w:t xml:space="preserve">Refers to, but need not be limited to, any use of the services of The JumpTrak™ Platform for any assessments, learning materials, courses, reporting, user and learner administration and other services provided by The JumpTrak ™ Platform.</w:t>
      </w:r>
    </w:p>
    <w:p w:rsidR="00000000" w:rsidDel="00000000" w:rsidP="00000000" w:rsidRDefault="00000000" w:rsidRPr="00000000" w14:paraId="0000002B">
      <w:pPr>
        <w:widowControl w:val="0"/>
        <w:tabs>
          <w:tab w:val="left" w:leader="none" w:pos="460"/>
        </w:tabs>
        <w:spacing w:line="268" w:lineRule="auto"/>
        <w:ind w:left="460" w:firstLine="0"/>
        <w:rPr>
          <w:sz w:val="20"/>
          <w:szCs w:val="20"/>
          <w:highlight w:val="white"/>
        </w:rPr>
      </w:pPr>
      <w:r w:rsidDel="00000000" w:rsidR="00000000" w:rsidRPr="00000000">
        <w:rPr>
          <w:rtl w:val="0"/>
        </w:rPr>
      </w:r>
    </w:p>
    <w:p w:rsidR="00000000" w:rsidDel="00000000" w:rsidP="00000000" w:rsidRDefault="00000000" w:rsidRPr="00000000" w14:paraId="0000002C">
      <w:pPr>
        <w:pageBreakBefore w:val="0"/>
        <w:widowControl w:val="0"/>
        <w:numPr>
          <w:ilvl w:val="1"/>
          <w:numId w:val="2"/>
        </w:numPr>
        <w:tabs>
          <w:tab w:val="left" w:leader="none" w:pos="460"/>
        </w:tabs>
        <w:spacing w:line="268" w:lineRule="auto"/>
        <w:ind w:left="460" w:hanging="360"/>
        <w:rPr>
          <w:sz w:val="20"/>
          <w:szCs w:val="20"/>
          <w:highlight w:val="white"/>
        </w:rPr>
      </w:pPr>
      <w:r w:rsidDel="00000000" w:rsidR="00000000" w:rsidRPr="00000000">
        <w:rPr>
          <w:sz w:val="20"/>
          <w:szCs w:val="20"/>
          <w:highlight w:val="white"/>
          <w:rtl w:val="0"/>
        </w:rPr>
        <w:t xml:space="preserve">The Jumco Digital (Pty) Ltd Privacy Notice</w:t>
      </w:r>
      <w:r w:rsidDel="00000000" w:rsidR="00000000" w:rsidRPr="00000000">
        <w:rPr>
          <w:rtl w:val="0"/>
        </w:rPr>
      </w:r>
    </w:p>
    <w:p w:rsidR="00000000" w:rsidDel="00000000" w:rsidP="00000000" w:rsidRDefault="00000000" w:rsidRPr="00000000" w14:paraId="0000002D">
      <w:pPr>
        <w:pageBreakBefore w:val="0"/>
        <w:widowControl w:val="0"/>
        <w:tabs>
          <w:tab w:val="left" w:leader="none" w:pos="460"/>
        </w:tabs>
        <w:spacing w:line="268" w:lineRule="auto"/>
        <w:ind w:left="460" w:firstLine="0"/>
        <w:rPr>
          <w:sz w:val="20"/>
          <w:szCs w:val="20"/>
          <w:highlight w:val="white"/>
        </w:rPr>
      </w:pPr>
      <w:r w:rsidDel="00000000" w:rsidR="00000000" w:rsidRPr="00000000">
        <w:rPr>
          <w:sz w:val="20"/>
          <w:szCs w:val="20"/>
          <w:highlight w:val="white"/>
          <w:rtl w:val="0"/>
        </w:rPr>
        <w:t xml:space="preserve">Refers to The JumpCO Digital (Pty) Ltd Privacy Notice which is available online at : </w:t>
      </w:r>
      <w:hyperlink r:id="rId7">
        <w:r w:rsidDel="00000000" w:rsidR="00000000" w:rsidRPr="00000000">
          <w:rPr>
            <w:color w:val="1155cc"/>
            <w:sz w:val="20"/>
            <w:szCs w:val="20"/>
            <w:highlight w:val="white"/>
            <w:u w:val="single"/>
            <w:rtl w:val="0"/>
          </w:rPr>
          <w:t xml:space="preserve">https://jumpco.io/jumpco-digital-privacy-notice</w:t>
        </w:r>
      </w:hyperlink>
      <w:r w:rsidDel="00000000" w:rsidR="00000000" w:rsidRPr="00000000">
        <w:rPr>
          <w:sz w:val="20"/>
          <w:szCs w:val="20"/>
          <w:highlight w:val="white"/>
          <w:rtl w:val="0"/>
        </w:rPr>
        <w:t xml:space="preserve"> and which may be updated from time to time.</w:t>
      </w:r>
    </w:p>
    <w:p w:rsidR="00000000" w:rsidDel="00000000" w:rsidP="00000000" w:rsidRDefault="00000000" w:rsidRPr="00000000" w14:paraId="0000002E">
      <w:pPr>
        <w:pageBreakBefore w:val="0"/>
        <w:widowControl w:val="0"/>
        <w:tabs>
          <w:tab w:val="left" w:leader="none" w:pos="460"/>
        </w:tabs>
        <w:spacing w:line="268" w:lineRule="auto"/>
        <w:ind w:left="460" w:firstLine="0"/>
        <w:rPr>
          <w:sz w:val="20"/>
          <w:szCs w:val="20"/>
          <w:highlight w:val="white"/>
        </w:rPr>
      </w:pPr>
      <w:r w:rsidDel="00000000" w:rsidR="00000000" w:rsidRPr="00000000">
        <w:rPr>
          <w:rtl w:val="0"/>
        </w:rPr>
      </w:r>
    </w:p>
    <w:p w:rsidR="00000000" w:rsidDel="00000000" w:rsidP="00000000" w:rsidRDefault="00000000" w:rsidRPr="00000000" w14:paraId="0000002F">
      <w:pPr>
        <w:pageBreakBefore w:val="0"/>
        <w:widowControl w:val="0"/>
        <w:ind w:left="460" w:right="481" w:firstLine="0"/>
        <w:rPr>
          <w:sz w:val="20"/>
          <w:szCs w:val="20"/>
          <w:highlight w:val="white"/>
        </w:rPr>
      </w:pPr>
      <w:r w:rsidDel="00000000" w:rsidR="00000000" w:rsidRPr="00000000">
        <w:rPr>
          <w:rtl w:val="0"/>
        </w:rPr>
      </w:r>
    </w:p>
    <w:p w:rsidR="00000000" w:rsidDel="00000000" w:rsidP="00000000" w:rsidRDefault="00000000" w:rsidRPr="00000000" w14:paraId="00000030">
      <w:pPr>
        <w:pageBreakBefore w:val="0"/>
        <w:widowControl w:val="0"/>
        <w:ind w:left="460" w:right="481" w:firstLine="0"/>
        <w:rPr>
          <w:sz w:val="20"/>
          <w:szCs w:val="20"/>
          <w:highlight w:val="white"/>
        </w:rPr>
      </w:pPr>
      <w:r w:rsidDel="00000000" w:rsidR="00000000" w:rsidRPr="00000000">
        <w:rPr>
          <w:rtl w:val="0"/>
        </w:rPr>
      </w:r>
    </w:p>
    <w:p w:rsidR="00000000" w:rsidDel="00000000" w:rsidP="00000000" w:rsidRDefault="00000000" w:rsidRPr="00000000" w14:paraId="00000031">
      <w:pPr>
        <w:pStyle w:val="Heading1"/>
        <w:keepNext w:val="0"/>
        <w:keepLines w:val="0"/>
        <w:pageBreakBefore w:val="0"/>
        <w:widowControl w:val="0"/>
        <w:numPr>
          <w:ilvl w:val="0"/>
          <w:numId w:val="2"/>
        </w:numPr>
        <w:tabs>
          <w:tab w:val="left" w:leader="none" w:pos="460"/>
        </w:tabs>
        <w:spacing w:after="0" w:before="89" w:lineRule="auto"/>
        <w:ind w:left="460" w:hanging="360"/>
        <w:rPr>
          <w:sz w:val="20"/>
          <w:szCs w:val="20"/>
          <w:highlight w:val="white"/>
        </w:rPr>
      </w:pPr>
      <w:r w:rsidDel="00000000" w:rsidR="00000000" w:rsidRPr="00000000">
        <w:rPr>
          <w:sz w:val="20"/>
          <w:szCs w:val="20"/>
          <w:highlight w:val="white"/>
          <w:rtl w:val="0"/>
        </w:rPr>
        <w:t xml:space="preserve">POLICY STATEMENT</w:t>
      </w:r>
    </w:p>
    <w:p w:rsidR="00000000" w:rsidDel="00000000" w:rsidP="00000000" w:rsidRDefault="00000000" w:rsidRPr="00000000" w14:paraId="00000032">
      <w:pPr>
        <w:pageBreakBefore w:val="0"/>
        <w:widowControl w:val="0"/>
        <w:spacing w:before="1" w:lineRule="auto"/>
        <w:rPr>
          <w:sz w:val="20"/>
          <w:szCs w:val="20"/>
          <w:highlight w:val="white"/>
        </w:rPr>
      </w:pPr>
      <w:r w:rsidDel="00000000" w:rsidR="00000000" w:rsidRPr="00000000">
        <w:rPr>
          <w:rtl w:val="0"/>
        </w:rPr>
      </w:r>
    </w:p>
    <w:p w:rsidR="00000000" w:rsidDel="00000000" w:rsidP="00000000" w:rsidRDefault="00000000" w:rsidRPr="00000000" w14:paraId="00000033">
      <w:pPr>
        <w:pageBreakBefore w:val="0"/>
        <w:widowControl w:val="0"/>
        <w:numPr>
          <w:ilvl w:val="1"/>
          <w:numId w:val="2"/>
        </w:numPr>
        <w:tabs>
          <w:tab w:val="left" w:leader="none" w:pos="460"/>
        </w:tabs>
        <w:ind w:left="460" w:right="687" w:hanging="360"/>
        <w:rPr>
          <w:sz w:val="20"/>
          <w:szCs w:val="20"/>
          <w:highlight w:val="white"/>
        </w:rPr>
      </w:pPr>
      <w:r w:rsidDel="00000000" w:rsidR="00000000" w:rsidRPr="00000000">
        <w:rPr>
          <w:sz w:val="20"/>
          <w:szCs w:val="20"/>
          <w:highlight w:val="white"/>
          <w:rtl w:val="0"/>
        </w:rPr>
        <w:t xml:space="preserve">In pursuit of  The Project various stakeholders may collect and use data (aggregated data, confidential information, and personal information as defined by South Africa’s legislation) in order to achieve project objectives.</w:t>
      </w:r>
    </w:p>
    <w:p w:rsidR="00000000" w:rsidDel="00000000" w:rsidP="00000000" w:rsidRDefault="00000000" w:rsidRPr="00000000" w14:paraId="00000034">
      <w:pPr>
        <w:pageBreakBefore w:val="0"/>
        <w:widowControl w:val="0"/>
        <w:spacing w:before="11" w:lineRule="auto"/>
        <w:rPr>
          <w:sz w:val="20"/>
          <w:szCs w:val="20"/>
          <w:highlight w:val="white"/>
        </w:rPr>
      </w:pPr>
      <w:r w:rsidDel="00000000" w:rsidR="00000000" w:rsidRPr="00000000">
        <w:rPr>
          <w:rtl w:val="0"/>
        </w:rPr>
      </w:r>
    </w:p>
    <w:p w:rsidR="00000000" w:rsidDel="00000000" w:rsidP="00000000" w:rsidRDefault="00000000" w:rsidRPr="00000000" w14:paraId="00000035">
      <w:pPr>
        <w:pageBreakBefore w:val="0"/>
        <w:widowControl w:val="0"/>
        <w:numPr>
          <w:ilvl w:val="1"/>
          <w:numId w:val="2"/>
        </w:numPr>
        <w:tabs>
          <w:tab w:val="left" w:leader="none" w:pos="460"/>
        </w:tabs>
        <w:spacing w:before="1" w:lineRule="auto"/>
        <w:ind w:left="460" w:hanging="360"/>
        <w:rPr>
          <w:sz w:val="20"/>
          <w:szCs w:val="20"/>
          <w:highlight w:val="white"/>
        </w:rPr>
      </w:pPr>
      <w:r w:rsidDel="00000000" w:rsidR="00000000" w:rsidRPr="00000000">
        <w:rPr>
          <w:sz w:val="20"/>
          <w:szCs w:val="20"/>
          <w:highlight w:val="white"/>
          <w:rtl w:val="0"/>
        </w:rPr>
        <w:t xml:space="preserve">Therefore the objectives of this policy will be:</w:t>
      </w:r>
    </w:p>
    <w:p w:rsidR="00000000" w:rsidDel="00000000" w:rsidP="00000000" w:rsidRDefault="00000000" w:rsidRPr="00000000" w14:paraId="00000036">
      <w:pPr>
        <w:pageBreakBefore w:val="0"/>
        <w:widowControl w:val="0"/>
        <w:tabs>
          <w:tab w:val="left" w:leader="none" w:pos="821"/>
        </w:tabs>
        <w:spacing w:before="1" w:lineRule="auto"/>
        <w:ind w:right="218"/>
        <w:jc w:val="both"/>
        <w:rPr>
          <w:sz w:val="20"/>
          <w:szCs w:val="20"/>
          <w:highlight w:val="white"/>
        </w:rPr>
      </w:pPr>
      <w:r w:rsidDel="00000000" w:rsidR="00000000" w:rsidRPr="00000000">
        <w:rPr>
          <w:rtl w:val="0"/>
        </w:rPr>
      </w:r>
    </w:p>
    <w:p w:rsidR="00000000" w:rsidDel="00000000" w:rsidP="00000000" w:rsidRDefault="00000000" w:rsidRPr="00000000" w14:paraId="00000037">
      <w:pPr>
        <w:pageBreakBefore w:val="0"/>
        <w:widowControl w:val="0"/>
        <w:tabs>
          <w:tab w:val="left" w:leader="none" w:pos="821"/>
        </w:tabs>
        <w:spacing w:before="1" w:lineRule="auto"/>
        <w:ind w:left="720" w:right="218" w:hanging="720"/>
        <w:jc w:val="both"/>
        <w:rPr>
          <w:sz w:val="20"/>
          <w:szCs w:val="20"/>
          <w:highlight w:val="white"/>
        </w:rPr>
      </w:pPr>
      <w:r w:rsidDel="00000000" w:rsidR="00000000" w:rsidRPr="00000000">
        <w:rPr>
          <w:sz w:val="20"/>
          <w:szCs w:val="20"/>
          <w:highlight w:val="white"/>
          <w:rtl w:val="0"/>
        </w:rPr>
        <w:t xml:space="preserve">2.2.1</w:t>
        <w:tab/>
        <w:t xml:space="preserve">To identify how stakeholders may process data, considering applicable best practices   and relevant legislation.</w:t>
      </w:r>
    </w:p>
    <w:p w:rsidR="00000000" w:rsidDel="00000000" w:rsidP="00000000" w:rsidRDefault="00000000" w:rsidRPr="00000000" w14:paraId="00000038">
      <w:pPr>
        <w:pageBreakBefore w:val="0"/>
        <w:widowControl w:val="0"/>
        <w:tabs>
          <w:tab w:val="left" w:leader="none" w:pos="821"/>
        </w:tabs>
        <w:spacing w:before="1" w:lineRule="auto"/>
        <w:ind w:left="720" w:right="218" w:hanging="720"/>
        <w:jc w:val="both"/>
        <w:rPr>
          <w:sz w:val="20"/>
          <w:szCs w:val="20"/>
          <w:highlight w:val="white"/>
        </w:rPr>
      </w:pPr>
      <w:r w:rsidDel="00000000" w:rsidR="00000000" w:rsidRPr="00000000">
        <w:rPr>
          <w:sz w:val="20"/>
          <w:szCs w:val="20"/>
          <w:highlight w:val="white"/>
          <w:rtl w:val="0"/>
        </w:rPr>
        <w:t xml:space="preserve">2.2.2</w:t>
        <w:tab/>
        <w:t xml:space="preserve">To identify and govern how data may be shared and utilised between different stakeholders in the Project at a high level</w:t>
      </w:r>
    </w:p>
    <w:p w:rsidR="00000000" w:rsidDel="00000000" w:rsidP="00000000" w:rsidRDefault="00000000" w:rsidRPr="00000000" w14:paraId="00000039">
      <w:pPr>
        <w:pageBreakBefore w:val="0"/>
        <w:widowControl w:val="0"/>
        <w:tabs>
          <w:tab w:val="left" w:leader="none" w:pos="821"/>
        </w:tabs>
        <w:ind w:left="720" w:right="545" w:hanging="720"/>
        <w:jc w:val="both"/>
        <w:rPr>
          <w:sz w:val="20"/>
          <w:szCs w:val="20"/>
          <w:highlight w:val="white"/>
        </w:rPr>
      </w:pPr>
      <w:r w:rsidDel="00000000" w:rsidR="00000000" w:rsidRPr="00000000">
        <w:rPr>
          <w:sz w:val="20"/>
          <w:szCs w:val="20"/>
          <w:highlight w:val="white"/>
          <w:rtl w:val="0"/>
        </w:rPr>
        <w:t xml:space="preserve">2.2.3</w:t>
        <w:tab/>
        <w:t xml:space="preserve">To Provide for appropriate protections for stakeholders with regards to data sharing and utilization in light of managing reputational risk, compliance risk and adherence to best practices.</w:t>
      </w:r>
    </w:p>
    <w:p w:rsidR="00000000" w:rsidDel="00000000" w:rsidP="00000000" w:rsidRDefault="00000000" w:rsidRPr="00000000" w14:paraId="0000003A">
      <w:pPr>
        <w:pageBreakBefore w:val="0"/>
        <w:widowControl w:val="0"/>
        <w:tabs>
          <w:tab w:val="left" w:leader="none" w:pos="821"/>
        </w:tabs>
        <w:ind w:left="720" w:right="719" w:hanging="720"/>
        <w:jc w:val="both"/>
        <w:rPr>
          <w:sz w:val="20"/>
          <w:szCs w:val="20"/>
          <w:highlight w:val="white"/>
        </w:rPr>
      </w:pPr>
      <w:r w:rsidDel="00000000" w:rsidR="00000000" w:rsidRPr="00000000">
        <w:rPr>
          <w:sz w:val="20"/>
          <w:szCs w:val="20"/>
          <w:highlight w:val="white"/>
          <w:rtl w:val="0"/>
        </w:rPr>
        <w:t xml:space="preserve">2.2.4</w:t>
        <w:tab/>
        <w:t xml:space="preserve">To ensure that the necessary best practices are in place to protect the rights of minors specifically with regards to data.</w:t>
      </w:r>
    </w:p>
    <w:p w:rsidR="00000000" w:rsidDel="00000000" w:rsidP="00000000" w:rsidRDefault="00000000" w:rsidRPr="00000000" w14:paraId="0000003B">
      <w:pPr>
        <w:pageBreakBefore w:val="0"/>
        <w:widowControl w:val="0"/>
        <w:spacing w:before="11" w:lineRule="auto"/>
        <w:jc w:val="both"/>
        <w:rPr>
          <w:sz w:val="20"/>
          <w:szCs w:val="20"/>
          <w:highlight w:val="white"/>
        </w:rPr>
      </w:pPr>
      <w:r w:rsidDel="00000000" w:rsidR="00000000" w:rsidRPr="00000000">
        <w:rPr>
          <w:rtl w:val="0"/>
        </w:rPr>
      </w:r>
    </w:p>
    <w:p w:rsidR="00000000" w:rsidDel="00000000" w:rsidP="00000000" w:rsidRDefault="00000000" w:rsidRPr="00000000" w14:paraId="0000003C">
      <w:pPr>
        <w:pageBreakBefore w:val="0"/>
        <w:widowControl w:val="0"/>
        <w:numPr>
          <w:ilvl w:val="1"/>
          <w:numId w:val="2"/>
        </w:numPr>
        <w:tabs>
          <w:tab w:val="left" w:leader="none" w:pos="460"/>
        </w:tabs>
        <w:spacing w:before="1" w:lineRule="auto"/>
        <w:ind w:left="460" w:right="526" w:hanging="360"/>
        <w:rPr>
          <w:sz w:val="20"/>
          <w:szCs w:val="20"/>
          <w:highlight w:val="white"/>
        </w:rPr>
      </w:pPr>
      <w:r w:rsidDel="00000000" w:rsidR="00000000" w:rsidRPr="00000000">
        <w:rPr>
          <w:sz w:val="20"/>
          <w:szCs w:val="20"/>
          <w:highlight w:val="white"/>
          <w:rtl w:val="0"/>
        </w:rPr>
        <w:t xml:space="preserve">The policy will apply to all information regardless of how it is recorded, used and stored and whether it is held in physical form or electronically.</w:t>
      </w:r>
    </w:p>
    <w:p w:rsidR="00000000" w:rsidDel="00000000" w:rsidP="00000000" w:rsidRDefault="00000000" w:rsidRPr="00000000" w14:paraId="0000003D">
      <w:pPr>
        <w:pageBreakBefore w:val="0"/>
        <w:widowControl w:val="0"/>
        <w:spacing w:before="11" w:lineRule="auto"/>
        <w:rPr>
          <w:sz w:val="20"/>
          <w:szCs w:val="20"/>
          <w:highlight w:val="white"/>
        </w:rPr>
      </w:pPr>
      <w:r w:rsidDel="00000000" w:rsidR="00000000" w:rsidRPr="00000000">
        <w:rPr>
          <w:rtl w:val="0"/>
        </w:rPr>
      </w:r>
    </w:p>
    <w:p w:rsidR="00000000" w:rsidDel="00000000" w:rsidP="00000000" w:rsidRDefault="00000000" w:rsidRPr="00000000" w14:paraId="0000003E">
      <w:pPr>
        <w:pageBreakBefore w:val="0"/>
        <w:widowControl w:val="0"/>
        <w:numPr>
          <w:ilvl w:val="1"/>
          <w:numId w:val="2"/>
        </w:numPr>
        <w:tabs>
          <w:tab w:val="left" w:leader="none" w:pos="460"/>
        </w:tabs>
        <w:ind w:left="460" w:right="304" w:hanging="360"/>
        <w:rPr>
          <w:sz w:val="20"/>
          <w:szCs w:val="20"/>
          <w:highlight w:val="white"/>
        </w:rPr>
      </w:pPr>
      <w:r w:rsidDel="00000000" w:rsidR="00000000" w:rsidRPr="00000000">
        <w:rPr>
          <w:sz w:val="20"/>
          <w:szCs w:val="20"/>
          <w:highlight w:val="white"/>
          <w:rtl w:val="0"/>
        </w:rPr>
        <w:t xml:space="preserve">This policy aims to mirror the minimum requirements of, among others, the EU General Data Protection Regulation (GDPR), the Constitution of South Africa (particularly Section 14 – the Right to Privacy) and the Protection of Personal Information Act (POPI). Where in doubt, nothing in this agreement shall require stakeholders to act in contravention of any applicable laws.</w:t>
      </w:r>
    </w:p>
    <w:p w:rsidR="00000000" w:rsidDel="00000000" w:rsidP="00000000" w:rsidRDefault="00000000" w:rsidRPr="00000000" w14:paraId="0000003F">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40">
      <w:pPr>
        <w:pageBreakBefore w:val="0"/>
        <w:widowControl w:val="0"/>
        <w:numPr>
          <w:ilvl w:val="1"/>
          <w:numId w:val="2"/>
        </w:numPr>
        <w:tabs>
          <w:tab w:val="left" w:leader="none" w:pos="460"/>
        </w:tabs>
        <w:ind w:left="460" w:right="947" w:hanging="360"/>
        <w:rPr>
          <w:sz w:val="20"/>
          <w:szCs w:val="20"/>
          <w:highlight w:val="white"/>
        </w:rPr>
      </w:pPr>
      <w:r w:rsidDel="00000000" w:rsidR="00000000" w:rsidRPr="00000000">
        <w:rPr>
          <w:sz w:val="20"/>
          <w:szCs w:val="20"/>
          <w:highlight w:val="white"/>
          <w:rtl w:val="0"/>
        </w:rPr>
        <w:t xml:space="preserve">Stakeholders will confer their agreement to this policy by concluding the undertaking on the final page of this Agreement.</w:t>
      </w:r>
    </w:p>
    <w:p w:rsidR="00000000" w:rsidDel="00000000" w:rsidP="00000000" w:rsidRDefault="00000000" w:rsidRPr="00000000" w14:paraId="00000041">
      <w:pPr>
        <w:pageBreakBefore w:val="0"/>
        <w:widowControl w:val="0"/>
        <w:spacing w:before="12" w:lineRule="auto"/>
        <w:rPr>
          <w:sz w:val="20"/>
          <w:szCs w:val="20"/>
          <w:highlight w:val="white"/>
        </w:rPr>
      </w:pPr>
      <w:r w:rsidDel="00000000" w:rsidR="00000000" w:rsidRPr="00000000">
        <w:rPr>
          <w:rtl w:val="0"/>
        </w:rPr>
      </w:r>
    </w:p>
    <w:p w:rsidR="00000000" w:rsidDel="00000000" w:rsidP="00000000" w:rsidRDefault="00000000" w:rsidRPr="00000000" w14:paraId="00000042">
      <w:pPr>
        <w:pStyle w:val="Heading1"/>
        <w:keepNext w:val="0"/>
        <w:keepLines w:val="0"/>
        <w:pageBreakBefore w:val="0"/>
        <w:widowControl w:val="0"/>
        <w:numPr>
          <w:ilvl w:val="0"/>
          <w:numId w:val="2"/>
        </w:numPr>
        <w:tabs>
          <w:tab w:val="left" w:leader="none" w:pos="460"/>
        </w:tabs>
        <w:spacing w:after="0" w:before="0" w:lineRule="auto"/>
        <w:ind w:left="460" w:hanging="360"/>
        <w:rPr>
          <w:sz w:val="20"/>
          <w:szCs w:val="20"/>
          <w:highlight w:val="white"/>
        </w:rPr>
      </w:pPr>
      <w:r w:rsidDel="00000000" w:rsidR="00000000" w:rsidRPr="00000000">
        <w:rPr>
          <w:sz w:val="20"/>
          <w:szCs w:val="20"/>
          <w:highlight w:val="white"/>
          <w:rtl w:val="0"/>
        </w:rPr>
        <w:t xml:space="preserve">TO WHOM THE POLICY APPLIES TO</w:t>
      </w:r>
    </w:p>
    <w:p w:rsidR="00000000" w:rsidDel="00000000" w:rsidP="00000000" w:rsidRDefault="00000000" w:rsidRPr="00000000" w14:paraId="00000043">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44">
      <w:pPr>
        <w:pageBreakBefore w:val="0"/>
        <w:widowControl w:val="0"/>
        <w:numPr>
          <w:ilvl w:val="1"/>
          <w:numId w:val="2"/>
        </w:numPr>
        <w:tabs>
          <w:tab w:val="left" w:leader="none" w:pos="460"/>
        </w:tabs>
        <w:ind w:left="460" w:right="502" w:hanging="360"/>
        <w:rPr>
          <w:sz w:val="20"/>
          <w:szCs w:val="20"/>
          <w:highlight w:val="white"/>
        </w:rPr>
      </w:pPr>
      <w:r w:rsidDel="00000000" w:rsidR="00000000" w:rsidRPr="00000000">
        <w:rPr>
          <w:sz w:val="20"/>
          <w:szCs w:val="20"/>
          <w:highlight w:val="white"/>
          <w:rtl w:val="0"/>
        </w:rPr>
        <w:t xml:space="preserve">The data policy is JumpCO Digital policy with respect to The Project and stakeholders may include, but not be limited to:</w:t>
      </w:r>
    </w:p>
    <w:p w:rsidR="00000000" w:rsidDel="00000000" w:rsidP="00000000" w:rsidRDefault="00000000" w:rsidRPr="00000000" w14:paraId="00000045">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46">
      <w:pPr>
        <w:pageBreakBefore w:val="0"/>
        <w:widowControl w:val="0"/>
        <w:tabs>
          <w:tab w:val="left" w:leader="none" w:pos="821"/>
        </w:tabs>
        <w:ind w:left="720" w:hanging="720"/>
        <w:rPr>
          <w:sz w:val="20"/>
          <w:szCs w:val="20"/>
          <w:highlight w:val="white"/>
        </w:rPr>
      </w:pPr>
      <w:r w:rsidDel="00000000" w:rsidR="00000000" w:rsidRPr="00000000">
        <w:rPr>
          <w:sz w:val="20"/>
          <w:szCs w:val="20"/>
          <w:highlight w:val="white"/>
          <w:rtl w:val="0"/>
        </w:rPr>
        <w:t xml:space="preserve">3.1.1</w:t>
        <w:tab/>
        <w:tab/>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 – As represented by the Staff, Academics, Educators, IT support and/or relevant suppliers.</w:t>
      </w:r>
    </w:p>
    <w:p w:rsidR="00000000" w:rsidDel="00000000" w:rsidP="00000000" w:rsidRDefault="00000000" w:rsidRPr="00000000" w14:paraId="00000047">
      <w:pPr>
        <w:pageBreakBefore w:val="0"/>
        <w:widowControl w:val="0"/>
        <w:tabs>
          <w:tab w:val="left" w:leader="none" w:pos="821"/>
        </w:tabs>
        <w:rPr>
          <w:sz w:val="20"/>
          <w:szCs w:val="20"/>
          <w:highlight w:val="white"/>
        </w:rPr>
      </w:pPr>
      <w:r w:rsidDel="00000000" w:rsidR="00000000" w:rsidRPr="00000000">
        <w:rPr>
          <w:sz w:val="20"/>
          <w:szCs w:val="20"/>
          <w:highlight w:val="white"/>
          <w:rtl w:val="0"/>
        </w:rPr>
        <w:t xml:space="preserve">3.1.2</w:t>
        <w:tab/>
        <w:t xml:space="preserve">JumpCO Digital support staff and authorised partners.</w:t>
      </w:r>
    </w:p>
    <w:p w:rsidR="00000000" w:rsidDel="00000000" w:rsidP="00000000" w:rsidRDefault="00000000" w:rsidRPr="00000000" w14:paraId="00000048">
      <w:pPr>
        <w:pageBreakBefore w:val="0"/>
        <w:widowControl w:val="0"/>
        <w:spacing w:before="1" w:lineRule="auto"/>
        <w:rPr>
          <w:color w:val="ff0000"/>
          <w:sz w:val="20"/>
          <w:szCs w:val="20"/>
          <w:highlight w:val="white"/>
        </w:rPr>
      </w:pPr>
      <w:r w:rsidDel="00000000" w:rsidR="00000000" w:rsidRPr="00000000">
        <w:rPr>
          <w:rtl w:val="0"/>
        </w:rPr>
      </w:r>
    </w:p>
    <w:p w:rsidR="00000000" w:rsidDel="00000000" w:rsidP="00000000" w:rsidRDefault="00000000" w:rsidRPr="00000000" w14:paraId="00000049">
      <w:pPr>
        <w:pageBreakBefore w:val="0"/>
        <w:widowControl w:val="0"/>
        <w:numPr>
          <w:ilvl w:val="1"/>
          <w:numId w:val="2"/>
        </w:numPr>
        <w:tabs>
          <w:tab w:val="left" w:leader="none" w:pos="460"/>
        </w:tabs>
        <w:ind w:left="460" w:right="1075" w:hanging="360"/>
        <w:rPr>
          <w:sz w:val="20"/>
          <w:szCs w:val="20"/>
          <w:highlight w:val="white"/>
        </w:rPr>
      </w:pPr>
      <w:r w:rsidDel="00000000" w:rsidR="00000000" w:rsidRPr="00000000">
        <w:rPr>
          <w:sz w:val="20"/>
          <w:szCs w:val="20"/>
          <w:highlight w:val="white"/>
          <w:rtl w:val="0"/>
        </w:rPr>
        <w:t xml:space="preserve">JumpCO Digital may identify additional policies if there are specific stakeholders that require customized policies, for which an undertaking is well motivated and within reasonable parameters.</w:t>
      </w:r>
    </w:p>
    <w:p w:rsidR="00000000" w:rsidDel="00000000" w:rsidP="00000000" w:rsidRDefault="00000000" w:rsidRPr="00000000" w14:paraId="0000004A">
      <w:pPr>
        <w:pageBreakBefore w:val="0"/>
        <w:widowControl w:val="0"/>
        <w:tabs>
          <w:tab w:val="left" w:leader="none" w:pos="460"/>
        </w:tabs>
        <w:ind w:left="460" w:right="1075" w:hanging="360"/>
        <w:rPr>
          <w:sz w:val="20"/>
          <w:szCs w:val="20"/>
          <w:highlight w:val="white"/>
        </w:rPr>
      </w:pPr>
      <w:r w:rsidDel="00000000" w:rsidR="00000000" w:rsidRPr="00000000">
        <w:rPr>
          <w:rtl w:val="0"/>
        </w:rPr>
      </w:r>
    </w:p>
    <w:p w:rsidR="00000000" w:rsidDel="00000000" w:rsidP="00000000" w:rsidRDefault="00000000" w:rsidRPr="00000000" w14:paraId="0000004B">
      <w:pPr>
        <w:pStyle w:val="Heading1"/>
        <w:keepNext w:val="0"/>
        <w:keepLines w:val="0"/>
        <w:pageBreakBefore w:val="0"/>
        <w:widowControl w:val="0"/>
        <w:numPr>
          <w:ilvl w:val="0"/>
          <w:numId w:val="2"/>
        </w:numPr>
        <w:tabs>
          <w:tab w:val="left" w:leader="none" w:pos="460"/>
        </w:tabs>
        <w:spacing w:after="0" w:before="80" w:lineRule="auto"/>
        <w:ind w:left="460" w:hanging="360"/>
        <w:rPr>
          <w:sz w:val="20"/>
          <w:szCs w:val="20"/>
          <w:highlight w:val="white"/>
        </w:rPr>
      </w:pPr>
      <w:r w:rsidDel="00000000" w:rsidR="00000000" w:rsidRPr="00000000">
        <w:rPr>
          <w:sz w:val="20"/>
          <w:szCs w:val="20"/>
          <w:highlight w:val="white"/>
          <w:rtl w:val="0"/>
        </w:rPr>
        <w:t xml:space="preserve">OVERVIEW OF DATA TYPES:</w:t>
      </w:r>
    </w:p>
    <w:p w:rsidR="00000000" w:rsidDel="00000000" w:rsidP="00000000" w:rsidRDefault="00000000" w:rsidRPr="00000000" w14:paraId="0000004C">
      <w:pPr>
        <w:pageBreakBefore w:val="0"/>
        <w:widowControl w:val="0"/>
        <w:spacing w:before="160" w:lineRule="auto"/>
        <w:ind w:left="100" w:firstLine="0"/>
        <w:jc w:val="both"/>
        <w:rPr>
          <w:sz w:val="20"/>
          <w:szCs w:val="20"/>
          <w:highlight w:val="white"/>
        </w:rPr>
      </w:pPr>
      <w:r w:rsidDel="00000000" w:rsidR="00000000" w:rsidRPr="00000000">
        <w:rPr>
          <w:sz w:val="20"/>
          <w:szCs w:val="20"/>
          <w:highlight w:val="white"/>
          <w:rtl w:val="0"/>
        </w:rPr>
        <w:t xml:space="preserve">This policy may apply to:</w:t>
      </w:r>
    </w:p>
    <w:p w:rsidR="00000000" w:rsidDel="00000000" w:rsidP="00000000" w:rsidRDefault="00000000" w:rsidRPr="00000000" w14:paraId="0000004D">
      <w:pPr>
        <w:pStyle w:val="Heading1"/>
        <w:keepNext w:val="0"/>
        <w:keepLines w:val="0"/>
        <w:pageBreakBefore w:val="0"/>
        <w:widowControl w:val="0"/>
        <w:numPr>
          <w:ilvl w:val="1"/>
          <w:numId w:val="2"/>
        </w:numPr>
        <w:tabs>
          <w:tab w:val="left" w:leader="none" w:pos="460"/>
        </w:tabs>
        <w:spacing w:after="0" w:before="160" w:lineRule="auto"/>
        <w:ind w:left="460" w:hanging="360"/>
        <w:rPr>
          <w:sz w:val="20"/>
          <w:szCs w:val="20"/>
          <w:highlight w:val="white"/>
        </w:rPr>
      </w:pPr>
      <w:r w:rsidDel="00000000" w:rsidR="00000000" w:rsidRPr="00000000">
        <w:rPr>
          <w:sz w:val="20"/>
          <w:szCs w:val="20"/>
          <w:highlight w:val="white"/>
          <w:rtl w:val="0"/>
        </w:rPr>
        <w:t xml:space="preserve">Aggregated and non-personal data</w:t>
      </w:r>
    </w:p>
    <w:p w:rsidR="00000000" w:rsidDel="00000000" w:rsidP="00000000" w:rsidRDefault="00000000" w:rsidRPr="00000000" w14:paraId="0000004E">
      <w:pPr>
        <w:pageBreakBefore w:val="0"/>
        <w:widowControl w:val="0"/>
        <w:spacing w:before="160" w:lineRule="auto"/>
        <w:ind w:left="100" w:right="115" w:firstLine="0"/>
        <w:jc w:val="both"/>
        <w:rPr>
          <w:sz w:val="20"/>
          <w:szCs w:val="20"/>
          <w:highlight w:val="white"/>
        </w:rPr>
      </w:pPr>
      <w:r w:rsidDel="00000000" w:rsidR="00000000" w:rsidRPr="00000000">
        <w:rPr>
          <w:sz w:val="20"/>
          <w:szCs w:val="20"/>
          <w:highlight w:val="white"/>
          <w:rtl w:val="0"/>
        </w:rPr>
        <w:t xml:space="preserve">Aggregated data includes all data not qualifying as ‘Personal Data’- whether data about entities, or personal-level data that is adequately anonymized/ de-identified, and which cannot be traced back to a particular person or learner, but can be tracked to a particular entity such as a class, course, or organisation in The Project.</w:t>
      </w:r>
    </w:p>
    <w:p w:rsidR="00000000" w:rsidDel="00000000" w:rsidP="00000000" w:rsidRDefault="00000000" w:rsidRPr="00000000" w14:paraId="0000004F">
      <w:pPr>
        <w:pageBreakBefore w:val="0"/>
        <w:widowControl w:val="0"/>
        <w:spacing w:before="159" w:lineRule="auto"/>
        <w:ind w:left="100" w:firstLine="0"/>
        <w:jc w:val="both"/>
        <w:rPr>
          <w:sz w:val="20"/>
          <w:szCs w:val="20"/>
          <w:highlight w:val="white"/>
        </w:rPr>
      </w:pPr>
      <w:r w:rsidDel="00000000" w:rsidR="00000000" w:rsidRPr="00000000">
        <w:rPr>
          <w:sz w:val="20"/>
          <w:szCs w:val="20"/>
          <w:highlight w:val="white"/>
          <w:rtl w:val="0"/>
        </w:rPr>
        <w:t xml:space="preserve">Such data may include, but is not limited to:</w:t>
      </w:r>
    </w:p>
    <w:p w:rsidR="00000000" w:rsidDel="00000000" w:rsidP="00000000" w:rsidRDefault="00000000" w:rsidRPr="00000000" w14:paraId="00000050">
      <w:pPr>
        <w:pageBreakBefore w:val="0"/>
        <w:widowControl w:val="0"/>
        <w:numPr>
          <w:ilvl w:val="0"/>
          <w:numId w:val="1"/>
        </w:numPr>
        <w:tabs>
          <w:tab w:val="left" w:leader="none" w:pos="460"/>
        </w:tabs>
        <w:spacing w:before="160" w:lineRule="auto"/>
        <w:ind w:left="460" w:hanging="360"/>
        <w:rPr>
          <w:sz w:val="20"/>
          <w:szCs w:val="20"/>
          <w:highlight w:val="white"/>
        </w:rPr>
      </w:pPr>
      <w:r w:rsidDel="00000000" w:rsidR="00000000" w:rsidRPr="00000000">
        <w:rPr>
          <w:sz w:val="20"/>
          <w:szCs w:val="20"/>
          <w:highlight w:val="white"/>
          <w:rtl w:val="0"/>
        </w:rPr>
        <w:t xml:space="preserve">Institution, Year and Course metrics and general information at an aggregated level</w:t>
      </w:r>
    </w:p>
    <w:p w:rsidR="00000000" w:rsidDel="00000000" w:rsidP="00000000" w:rsidRDefault="00000000" w:rsidRPr="00000000" w14:paraId="00000051">
      <w:pPr>
        <w:pageBreakBefore w:val="0"/>
        <w:widowControl w:val="0"/>
        <w:numPr>
          <w:ilvl w:val="0"/>
          <w:numId w:val="1"/>
        </w:numPr>
        <w:tabs>
          <w:tab w:val="left" w:leader="none" w:pos="460"/>
        </w:tabs>
        <w:ind w:left="460" w:right="115" w:hanging="360"/>
        <w:rPr>
          <w:sz w:val="20"/>
          <w:szCs w:val="20"/>
          <w:highlight w:val="white"/>
        </w:rPr>
      </w:pPr>
      <w:r w:rsidDel="00000000" w:rsidR="00000000" w:rsidRPr="00000000">
        <w:rPr>
          <w:sz w:val="20"/>
          <w:szCs w:val="20"/>
          <w:highlight w:val="white"/>
          <w:rtl w:val="0"/>
        </w:rPr>
        <w:t xml:space="preserve">including participation, assessment, examination and other progress and performance data.</w:t>
      </w:r>
    </w:p>
    <w:p w:rsidR="00000000" w:rsidDel="00000000" w:rsidP="00000000" w:rsidRDefault="00000000" w:rsidRPr="00000000" w14:paraId="00000052">
      <w:pPr>
        <w:pageBreakBefore w:val="0"/>
        <w:widowControl w:val="0"/>
        <w:numPr>
          <w:ilvl w:val="0"/>
          <w:numId w:val="1"/>
        </w:numPr>
        <w:tabs>
          <w:tab w:val="left" w:leader="none" w:pos="460"/>
        </w:tabs>
        <w:spacing w:line="268" w:lineRule="auto"/>
        <w:ind w:left="460" w:hanging="360"/>
        <w:rPr>
          <w:sz w:val="20"/>
          <w:szCs w:val="20"/>
          <w:highlight w:val="white"/>
        </w:rPr>
      </w:pPr>
      <w:r w:rsidDel="00000000" w:rsidR="00000000" w:rsidRPr="00000000">
        <w:rPr>
          <w:sz w:val="20"/>
          <w:szCs w:val="20"/>
          <w:highlight w:val="white"/>
          <w:rtl w:val="0"/>
        </w:rPr>
        <w:t xml:space="preserve">Project organisational information</w:t>
      </w:r>
    </w:p>
    <w:p w:rsidR="00000000" w:rsidDel="00000000" w:rsidP="00000000" w:rsidRDefault="00000000" w:rsidRPr="00000000" w14:paraId="00000053">
      <w:pPr>
        <w:pageBreakBefore w:val="0"/>
        <w:widowControl w:val="0"/>
        <w:numPr>
          <w:ilvl w:val="0"/>
          <w:numId w:val="1"/>
        </w:numPr>
        <w:tabs>
          <w:tab w:val="left" w:leader="none" w:pos="460"/>
        </w:tabs>
        <w:ind w:left="460" w:right="120" w:hanging="360"/>
        <w:rPr>
          <w:sz w:val="20"/>
          <w:szCs w:val="20"/>
          <w:highlight w:val="white"/>
        </w:rPr>
      </w:pPr>
      <w:r w:rsidDel="00000000" w:rsidR="00000000" w:rsidRPr="00000000">
        <w:rPr>
          <w:sz w:val="20"/>
          <w:szCs w:val="20"/>
          <w:highlight w:val="white"/>
          <w:rtl w:val="0"/>
        </w:rPr>
        <w:t xml:space="preserve">Data denoted in 4.2, but which is adequately de-identified/anonymised and which cannot be traced back to a particular person.</w:t>
      </w:r>
    </w:p>
    <w:p w:rsidR="00000000" w:rsidDel="00000000" w:rsidP="00000000" w:rsidRDefault="00000000" w:rsidRPr="00000000" w14:paraId="00000054">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55">
      <w:pPr>
        <w:pStyle w:val="Heading1"/>
        <w:keepNext w:val="0"/>
        <w:keepLines w:val="0"/>
        <w:pageBreakBefore w:val="0"/>
        <w:widowControl w:val="0"/>
        <w:numPr>
          <w:ilvl w:val="1"/>
          <w:numId w:val="2"/>
        </w:numPr>
        <w:tabs>
          <w:tab w:val="left" w:leader="none" w:pos="460"/>
        </w:tabs>
        <w:spacing w:after="0" w:before="0" w:lineRule="auto"/>
        <w:ind w:left="460" w:hanging="360"/>
        <w:rPr>
          <w:sz w:val="20"/>
          <w:szCs w:val="20"/>
          <w:highlight w:val="white"/>
        </w:rPr>
      </w:pPr>
      <w:r w:rsidDel="00000000" w:rsidR="00000000" w:rsidRPr="00000000">
        <w:rPr>
          <w:sz w:val="20"/>
          <w:szCs w:val="20"/>
          <w:highlight w:val="white"/>
          <w:rtl w:val="0"/>
        </w:rPr>
        <w:t xml:space="preserve">Personal Data</w:t>
      </w:r>
    </w:p>
    <w:p w:rsidR="00000000" w:rsidDel="00000000" w:rsidP="00000000" w:rsidRDefault="00000000" w:rsidRPr="00000000" w14:paraId="00000056">
      <w:pPr>
        <w:pageBreakBefore w:val="0"/>
        <w:widowControl w:val="0"/>
        <w:spacing w:before="160" w:lineRule="auto"/>
        <w:ind w:left="100" w:firstLine="0"/>
        <w:jc w:val="both"/>
        <w:rPr>
          <w:sz w:val="20"/>
          <w:szCs w:val="20"/>
          <w:highlight w:val="white"/>
        </w:rPr>
      </w:pPr>
      <w:r w:rsidDel="00000000" w:rsidR="00000000" w:rsidRPr="00000000">
        <w:rPr>
          <w:sz w:val="20"/>
          <w:szCs w:val="20"/>
          <w:highlight w:val="white"/>
          <w:rtl w:val="0"/>
        </w:rPr>
        <w:t xml:space="preserve">This includes data about individual persons / learners including but not limited to:</w:t>
      </w:r>
    </w:p>
    <w:p w:rsidR="00000000" w:rsidDel="00000000" w:rsidP="00000000" w:rsidRDefault="00000000" w:rsidRPr="00000000" w14:paraId="00000057">
      <w:pPr>
        <w:pageBreakBefore w:val="0"/>
        <w:widowControl w:val="0"/>
        <w:numPr>
          <w:ilvl w:val="0"/>
          <w:numId w:val="1"/>
        </w:numPr>
        <w:tabs>
          <w:tab w:val="left" w:leader="none" w:pos="460"/>
        </w:tabs>
        <w:spacing w:before="160" w:lineRule="auto"/>
        <w:ind w:left="460" w:right="647" w:hanging="360"/>
        <w:rPr>
          <w:sz w:val="20"/>
          <w:szCs w:val="20"/>
          <w:highlight w:val="white"/>
        </w:rPr>
      </w:pPr>
      <w:r w:rsidDel="00000000" w:rsidR="00000000" w:rsidRPr="00000000">
        <w:rPr>
          <w:sz w:val="20"/>
          <w:szCs w:val="20"/>
          <w:highlight w:val="white"/>
          <w:rtl w:val="0"/>
        </w:rPr>
        <w:t xml:space="preserve">Learner assessment performance data</w:t>
      </w:r>
    </w:p>
    <w:p w:rsidR="00000000" w:rsidDel="00000000" w:rsidP="00000000" w:rsidRDefault="00000000" w:rsidRPr="00000000" w14:paraId="00000058">
      <w:pPr>
        <w:pageBreakBefore w:val="0"/>
        <w:widowControl w:val="0"/>
        <w:numPr>
          <w:ilvl w:val="0"/>
          <w:numId w:val="1"/>
        </w:numPr>
        <w:tabs>
          <w:tab w:val="left" w:leader="none" w:pos="460"/>
        </w:tabs>
        <w:ind w:left="460" w:right="647" w:hanging="360"/>
        <w:rPr>
          <w:sz w:val="20"/>
          <w:szCs w:val="20"/>
          <w:highlight w:val="white"/>
        </w:rPr>
      </w:pPr>
      <w:r w:rsidDel="00000000" w:rsidR="00000000" w:rsidRPr="00000000">
        <w:rPr>
          <w:sz w:val="20"/>
          <w:szCs w:val="20"/>
          <w:highlight w:val="white"/>
          <w:rtl w:val="0"/>
        </w:rPr>
        <w:t xml:space="preserve">Learner demographic information</w:t>
      </w:r>
    </w:p>
    <w:p w:rsidR="00000000" w:rsidDel="00000000" w:rsidP="00000000" w:rsidRDefault="00000000" w:rsidRPr="00000000" w14:paraId="00000059">
      <w:pPr>
        <w:pageBreakBefore w:val="0"/>
        <w:widowControl w:val="0"/>
        <w:numPr>
          <w:ilvl w:val="0"/>
          <w:numId w:val="1"/>
        </w:numPr>
        <w:tabs>
          <w:tab w:val="left" w:leader="none" w:pos="460"/>
        </w:tabs>
        <w:spacing w:line="268" w:lineRule="auto"/>
        <w:ind w:left="460" w:hanging="360"/>
        <w:rPr>
          <w:sz w:val="20"/>
          <w:szCs w:val="20"/>
          <w:highlight w:val="white"/>
        </w:rPr>
      </w:pPr>
      <w:r w:rsidDel="00000000" w:rsidR="00000000" w:rsidRPr="00000000">
        <w:rPr>
          <w:sz w:val="20"/>
          <w:szCs w:val="20"/>
          <w:highlight w:val="white"/>
          <w:rtl w:val="0"/>
        </w:rPr>
        <w:t xml:space="preserve">Learner socio-economic information</w:t>
      </w:r>
    </w:p>
    <w:p w:rsidR="00000000" w:rsidDel="00000000" w:rsidP="00000000" w:rsidRDefault="00000000" w:rsidRPr="00000000" w14:paraId="0000005A">
      <w:pPr>
        <w:pageBreakBefore w:val="0"/>
        <w:widowControl w:val="0"/>
        <w:numPr>
          <w:ilvl w:val="0"/>
          <w:numId w:val="1"/>
        </w:numPr>
        <w:tabs>
          <w:tab w:val="left" w:leader="none" w:pos="460"/>
        </w:tabs>
        <w:ind w:left="460" w:right="409" w:hanging="360"/>
        <w:rPr>
          <w:sz w:val="20"/>
          <w:szCs w:val="20"/>
          <w:highlight w:val="white"/>
        </w:rPr>
      </w:pPr>
      <w:r w:rsidDel="00000000" w:rsidR="00000000" w:rsidRPr="00000000">
        <w:rPr>
          <w:sz w:val="20"/>
          <w:szCs w:val="20"/>
          <w:highlight w:val="white"/>
          <w:rtl w:val="0"/>
        </w:rPr>
        <w:t xml:space="preserve">Personnel qualification, demographics and employment details, including participation and JumpTrak access data with regards to educator and institutional staff.</w:t>
      </w:r>
    </w:p>
    <w:p w:rsidR="00000000" w:rsidDel="00000000" w:rsidP="00000000" w:rsidRDefault="00000000" w:rsidRPr="00000000" w14:paraId="0000005B">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5C">
      <w:pPr>
        <w:pStyle w:val="Heading1"/>
        <w:keepNext w:val="0"/>
        <w:keepLines w:val="0"/>
        <w:pageBreakBefore w:val="0"/>
        <w:widowControl w:val="0"/>
        <w:numPr>
          <w:ilvl w:val="1"/>
          <w:numId w:val="2"/>
        </w:numPr>
        <w:tabs>
          <w:tab w:val="left" w:leader="none" w:pos="460"/>
        </w:tabs>
        <w:spacing w:after="0" w:before="219" w:lineRule="auto"/>
        <w:ind w:left="460" w:hanging="460"/>
        <w:rPr>
          <w:sz w:val="20"/>
          <w:szCs w:val="20"/>
          <w:highlight w:val="white"/>
        </w:rPr>
      </w:pPr>
      <w:r w:rsidDel="00000000" w:rsidR="00000000" w:rsidRPr="00000000">
        <w:rPr>
          <w:sz w:val="20"/>
          <w:szCs w:val="20"/>
          <w:highlight w:val="white"/>
          <w:rtl w:val="0"/>
        </w:rPr>
        <w:t xml:space="preserve">Special Personal Information</w:t>
      </w:r>
    </w:p>
    <w:p w:rsidR="00000000" w:rsidDel="00000000" w:rsidP="00000000" w:rsidRDefault="00000000" w:rsidRPr="00000000" w14:paraId="0000005D">
      <w:pPr>
        <w:pageBreakBefore w:val="0"/>
        <w:widowControl w:val="0"/>
        <w:spacing w:before="1" w:lineRule="auto"/>
        <w:rPr>
          <w:sz w:val="20"/>
          <w:szCs w:val="20"/>
          <w:highlight w:val="white"/>
        </w:rPr>
      </w:pPr>
      <w:r w:rsidDel="00000000" w:rsidR="00000000" w:rsidRPr="00000000">
        <w:rPr>
          <w:rtl w:val="0"/>
        </w:rPr>
      </w:r>
    </w:p>
    <w:p w:rsidR="00000000" w:rsidDel="00000000" w:rsidP="00000000" w:rsidRDefault="00000000" w:rsidRPr="00000000" w14:paraId="0000005E">
      <w:pPr>
        <w:pageBreakBefore w:val="0"/>
        <w:widowControl w:val="0"/>
        <w:tabs>
          <w:tab w:val="left" w:leader="none" w:pos="821"/>
        </w:tabs>
        <w:ind w:left="720" w:right="349" w:hanging="720"/>
        <w:rPr>
          <w:b w:val="1"/>
          <w:sz w:val="20"/>
          <w:szCs w:val="20"/>
          <w:highlight w:val="white"/>
        </w:rPr>
      </w:pPr>
      <w:r w:rsidDel="00000000" w:rsidR="00000000" w:rsidRPr="00000000">
        <w:rPr>
          <w:sz w:val="20"/>
          <w:szCs w:val="20"/>
          <w:highlight w:val="white"/>
          <w:rtl w:val="0"/>
        </w:rPr>
        <w:t xml:space="preserve">4.3.1</w:t>
        <w:tab/>
        <w:t xml:space="preserve">The special personal information category and the treatment of which, is as described by the </w:t>
      </w:r>
      <w:r w:rsidDel="00000000" w:rsidR="00000000" w:rsidRPr="00000000">
        <w:rPr>
          <w:b w:val="1"/>
          <w:sz w:val="20"/>
          <w:szCs w:val="20"/>
          <w:highlight w:val="white"/>
          <w:rtl w:val="0"/>
        </w:rPr>
        <w:t xml:space="preserve">Protection of Personal Information Act, No 4 of 2013</w:t>
      </w:r>
    </w:p>
    <w:p w:rsidR="00000000" w:rsidDel="00000000" w:rsidP="00000000" w:rsidRDefault="00000000" w:rsidRPr="00000000" w14:paraId="0000005F">
      <w:pPr>
        <w:pageBreakBefore w:val="0"/>
        <w:widowControl w:val="0"/>
        <w:tabs>
          <w:tab w:val="left" w:leader="none" w:pos="821"/>
        </w:tabs>
        <w:ind w:left="720" w:right="349" w:hanging="720"/>
        <w:rPr>
          <w:sz w:val="20"/>
          <w:szCs w:val="20"/>
          <w:highlight w:val="white"/>
        </w:rPr>
      </w:pPr>
      <w:r w:rsidDel="00000000" w:rsidR="00000000" w:rsidRPr="00000000">
        <w:rPr>
          <w:rtl w:val="0"/>
        </w:rPr>
      </w:r>
    </w:p>
    <w:p w:rsidR="00000000" w:rsidDel="00000000" w:rsidP="00000000" w:rsidRDefault="00000000" w:rsidRPr="00000000" w14:paraId="00000060">
      <w:pPr>
        <w:pageBreakBefore w:val="0"/>
        <w:widowControl w:val="0"/>
        <w:tabs>
          <w:tab w:val="left" w:leader="none" w:pos="821"/>
        </w:tabs>
        <w:ind w:left="720" w:right="202" w:hanging="720"/>
        <w:rPr>
          <w:sz w:val="20"/>
          <w:szCs w:val="20"/>
          <w:highlight w:val="white"/>
        </w:rPr>
      </w:pPr>
      <w:r w:rsidDel="00000000" w:rsidR="00000000" w:rsidRPr="00000000">
        <w:rPr>
          <w:sz w:val="20"/>
          <w:szCs w:val="20"/>
          <w:highlight w:val="white"/>
          <w:rtl w:val="0"/>
        </w:rPr>
        <w:t xml:space="preserve">4.3.2</w:t>
        <w:tab/>
        <w:t xml:space="preserve">JumpCO Digital does not intend to seek or hold Special Personal Information about learners, staff, or other individuals except where stakeholders have been notified of the information, or it comes to the attention of their teams via legitimate means or needs to be sought and held in compliance with a legal obligation or as a matter of good practice. Staff, learners or other individuals are under no obligation to disclose information about their political or religious beliefs, trade union or political affiliations or details, biometric information or criminal behaviour*, health* or sexual life* (save to the extent that details of marital status and/ or parenthood are needed for other purposes)</w:t>
      </w:r>
    </w:p>
    <w:p w:rsidR="00000000" w:rsidDel="00000000" w:rsidP="00000000" w:rsidRDefault="00000000" w:rsidRPr="00000000" w14:paraId="00000061">
      <w:pPr>
        <w:pageBreakBefore w:val="0"/>
        <w:widowControl w:val="0"/>
        <w:ind w:left="820" w:right="320" w:firstLine="0"/>
        <w:rPr>
          <w:i w:val="1"/>
          <w:sz w:val="20"/>
          <w:szCs w:val="20"/>
          <w:highlight w:val="white"/>
        </w:rPr>
      </w:pPr>
      <w:r w:rsidDel="00000000" w:rsidR="00000000" w:rsidRPr="00000000">
        <w:rPr>
          <w:i w:val="1"/>
          <w:sz w:val="20"/>
          <w:szCs w:val="20"/>
          <w:highlight w:val="white"/>
          <w:rtl w:val="0"/>
        </w:rPr>
        <w:t xml:space="preserve">* certain exceptions are provided in the cases of employers, schools and the lawful duties of childcare providers)</w:t>
      </w:r>
    </w:p>
    <w:p w:rsidR="00000000" w:rsidDel="00000000" w:rsidP="00000000" w:rsidRDefault="00000000" w:rsidRPr="00000000" w14:paraId="00000062">
      <w:pPr>
        <w:pageBreakBefore w:val="0"/>
        <w:widowControl w:val="0"/>
        <w:ind w:left="820" w:right="320" w:firstLine="0"/>
        <w:rPr>
          <w:i w:val="1"/>
          <w:sz w:val="20"/>
          <w:szCs w:val="20"/>
          <w:highlight w:val="white"/>
        </w:rPr>
      </w:pPr>
      <w:r w:rsidDel="00000000" w:rsidR="00000000" w:rsidRPr="00000000">
        <w:rPr>
          <w:rtl w:val="0"/>
        </w:rPr>
      </w:r>
    </w:p>
    <w:p w:rsidR="00000000" w:rsidDel="00000000" w:rsidP="00000000" w:rsidRDefault="00000000" w:rsidRPr="00000000" w14:paraId="00000063">
      <w:pPr>
        <w:pageBreakBefore w:val="0"/>
        <w:widowControl w:val="0"/>
        <w:tabs>
          <w:tab w:val="left" w:leader="none" w:pos="460"/>
          <w:tab w:val="left" w:leader="none" w:pos="821"/>
        </w:tabs>
        <w:spacing w:before="80" w:lineRule="auto"/>
        <w:ind w:left="720" w:right="231" w:hanging="621"/>
        <w:rPr>
          <w:sz w:val="20"/>
          <w:szCs w:val="20"/>
          <w:highlight w:val="white"/>
        </w:rPr>
      </w:pPr>
      <w:r w:rsidDel="00000000" w:rsidR="00000000" w:rsidRPr="00000000">
        <w:rPr>
          <w:sz w:val="20"/>
          <w:szCs w:val="20"/>
          <w:highlight w:val="white"/>
          <w:rtl w:val="0"/>
        </w:rPr>
        <w:t xml:space="preserve">4.3.3 </w:t>
        <w:tab/>
        <w:t xml:space="preserve">Notwithstanding 4.3.1, JumpCO Digital may choose to hold information about race. However this shall be done only in the legitimate pursuit of the educational aims of The Project, subject to the South African Constitution, subject to Clause 5 below, and it must be demonstrable that processing of such data does not unfairly disadvantage or discriminate against the individuals concerned.</w:t>
      </w:r>
    </w:p>
    <w:p w:rsidR="00000000" w:rsidDel="00000000" w:rsidP="00000000" w:rsidRDefault="00000000" w:rsidRPr="00000000" w14:paraId="00000064">
      <w:pPr>
        <w:pageBreakBefore w:val="0"/>
        <w:widowControl w:val="0"/>
        <w:tabs>
          <w:tab w:val="left" w:leader="none" w:pos="460"/>
          <w:tab w:val="left" w:leader="none" w:pos="821"/>
        </w:tabs>
        <w:spacing w:before="80" w:lineRule="auto"/>
        <w:ind w:left="720" w:right="231" w:hanging="621"/>
        <w:rPr>
          <w:sz w:val="20"/>
          <w:szCs w:val="20"/>
          <w:highlight w:val="white"/>
        </w:rPr>
      </w:pPr>
      <w:r w:rsidDel="00000000" w:rsidR="00000000" w:rsidRPr="00000000">
        <w:rPr>
          <w:rtl w:val="0"/>
        </w:rPr>
      </w:r>
    </w:p>
    <w:p w:rsidR="00000000" w:rsidDel="00000000" w:rsidP="00000000" w:rsidRDefault="00000000" w:rsidRPr="00000000" w14:paraId="00000065">
      <w:pPr>
        <w:pageBreakBefore w:val="0"/>
        <w:widowControl w:val="0"/>
        <w:tabs>
          <w:tab w:val="left" w:leader="none" w:pos="460"/>
          <w:tab w:val="left" w:leader="none" w:pos="821"/>
        </w:tabs>
        <w:spacing w:before="80" w:lineRule="auto"/>
        <w:ind w:left="720" w:right="231" w:hanging="621"/>
        <w:rPr>
          <w:sz w:val="20"/>
          <w:szCs w:val="20"/>
          <w:highlight w:val="white"/>
        </w:rPr>
      </w:pPr>
      <w:r w:rsidDel="00000000" w:rsidR="00000000" w:rsidRPr="00000000">
        <w:rPr>
          <w:b w:val="1"/>
          <w:sz w:val="20"/>
          <w:szCs w:val="20"/>
          <w:highlight w:val="white"/>
          <w:rtl w:val="0"/>
        </w:rPr>
        <w:t xml:space="preserve">5.</w:t>
        <w:tab/>
        <w:t xml:space="preserve"> DATA PROTECTION PRINCIPLES</w:t>
      </w:r>
      <w:r w:rsidDel="00000000" w:rsidR="00000000" w:rsidRPr="00000000">
        <w:rPr>
          <w:rtl w:val="0"/>
        </w:rPr>
      </w:r>
    </w:p>
    <w:p w:rsidR="00000000" w:rsidDel="00000000" w:rsidP="00000000" w:rsidRDefault="00000000" w:rsidRPr="00000000" w14:paraId="00000066">
      <w:pPr>
        <w:pageBreakBefore w:val="0"/>
        <w:widowControl w:val="0"/>
        <w:spacing w:before="160" w:lineRule="auto"/>
        <w:ind w:left="100" w:right="122" w:firstLine="0"/>
        <w:rPr>
          <w:sz w:val="20"/>
          <w:szCs w:val="20"/>
          <w:highlight w:val="white"/>
        </w:rPr>
      </w:pPr>
      <w:r w:rsidDel="00000000" w:rsidR="00000000" w:rsidRPr="00000000">
        <w:rPr>
          <w:sz w:val="20"/>
          <w:szCs w:val="20"/>
          <w:highlight w:val="white"/>
          <w:rtl w:val="0"/>
        </w:rPr>
        <w:t xml:space="preserve">In respect of all Personal Information, the following principles shall be adhered to at all times by all stakeholders in the project:</w:t>
      </w:r>
    </w:p>
    <w:p w:rsidR="00000000" w:rsidDel="00000000" w:rsidP="00000000" w:rsidRDefault="00000000" w:rsidRPr="00000000" w14:paraId="00000067">
      <w:pPr>
        <w:pageBreakBefore w:val="0"/>
        <w:widowControl w:val="0"/>
        <w:spacing w:before="1" w:lineRule="auto"/>
        <w:rPr>
          <w:sz w:val="20"/>
          <w:szCs w:val="20"/>
          <w:highlight w:val="white"/>
        </w:rPr>
      </w:pPr>
      <w:r w:rsidDel="00000000" w:rsidR="00000000" w:rsidRPr="00000000">
        <w:rPr>
          <w:rtl w:val="0"/>
        </w:rPr>
      </w:r>
    </w:p>
    <w:p w:rsidR="00000000" w:rsidDel="00000000" w:rsidP="00000000" w:rsidRDefault="00000000" w:rsidRPr="00000000" w14:paraId="00000068">
      <w:pPr>
        <w:pageBreakBefore w:val="0"/>
        <w:widowControl w:val="0"/>
        <w:tabs>
          <w:tab w:val="left" w:leader="none" w:pos="458"/>
        </w:tabs>
        <w:ind w:left="100" w:firstLine="0"/>
        <w:rPr>
          <w:sz w:val="20"/>
          <w:szCs w:val="20"/>
          <w:highlight w:val="white"/>
        </w:rPr>
      </w:pPr>
      <w:r w:rsidDel="00000000" w:rsidR="00000000" w:rsidRPr="00000000">
        <w:rPr>
          <w:sz w:val="20"/>
          <w:szCs w:val="20"/>
          <w:highlight w:val="white"/>
          <w:rtl w:val="0"/>
        </w:rPr>
        <w:t xml:space="preserve">5.1 personal data shall be processed fairly, lawfully and in an ethical manner</w:t>
      </w:r>
    </w:p>
    <w:p w:rsidR="00000000" w:rsidDel="00000000" w:rsidP="00000000" w:rsidRDefault="00000000" w:rsidRPr="00000000" w14:paraId="00000069">
      <w:pPr>
        <w:pageBreakBefore w:val="0"/>
        <w:widowControl w:val="0"/>
        <w:tabs>
          <w:tab w:val="left" w:leader="none" w:pos="458"/>
        </w:tabs>
        <w:spacing w:before="160" w:lineRule="auto"/>
        <w:ind w:left="458" w:right="115" w:hanging="358"/>
        <w:jc w:val="both"/>
        <w:rPr>
          <w:sz w:val="20"/>
          <w:szCs w:val="20"/>
          <w:highlight w:val="white"/>
        </w:rPr>
      </w:pPr>
      <w:r w:rsidDel="00000000" w:rsidR="00000000" w:rsidRPr="00000000">
        <w:rPr>
          <w:sz w:val="20"/>
          <w:szCs w:val="20"/>
          <w:highlight w:val="white"/>
          <w:rtl w:val="0"/>
        </w:rPr>
        <w:t xml:space="preserve">5.2</w:t>
        <w:tab/>
        <w:t xml:space="preserve">personal data shall be collected for specific, explicit, and legitimate purposes, and shall not be further processed in a manner incompatible with those purposes;</w:t>
      </w:r>
    </w:p>
    <w:p w:rsidR="00000000" w:rsidDel="00000000" w:rsidP="00000000" w:rsidRDefault="00000000" w:rsidRPr="00000000" w14:paraId="0000006A">
      <w:pPr>
        <w:pageBreakBefore w:val="0"/>
        <w:widowControl w:val="0"/>
        <w:tabs>
          <w:tab w:val="left" w:leader="none" w:pos="458"/>
        </w:tabs>
        <w:spacing w:before="159" w:lineRule="auto"/>
        <w:ind w:left="460" w:right="117" w:hanging="360"/>
        <w:jc w:val="both"/>
        <w:rPr>
          <w:sz w:val="20"/>
          <w:szCs w:val="20"/>
          <w:highlight w:val="white"/>
        </w:rPr>
      </w:pPr>
      <w:r w:rsidDel="00000000" w:rsidR="00000000" w:rsidRPr="00000000">
        <w:rPr>
          <w:sz w:val="20"/>
          <w:szCs w:val="20"/>
          <w:highlight w:val="white"/>
          <w:rtl w:val="0"/>
        </w:rPr>
        <w:t xml:space="preserve">5.3 personal data shall be adequate, relevant, and limited to what is necessary for the purpose(s) for which it is being processed, and the purposes for which it was collected from the data subject.</w:t>
      </w:r>
    </w:p>
    <w:p w:rsidR="00000000" w:rsidDel="00000000" w:rsidP="00000000" w:rsidRDefault="00000000" w:rsidRPr="00000000" w14:paraId="0000006B">
      <w:pPr>
        <w:pageBreakBefore w:val="0"/>
        <w:widowControl w:val="0"/>
        <w:tabs>
          <w:tab w:val="left" w:leader="none" w:pos="458"/>
        </w:tabs>
        <w:spacing w:before="160" w:lineRule="auto"/>
        <w:ind w:left="460" w:right="112" w:hanging="360"/>
        <w:jc w:val="both"/>
        <w:rPr>
          <w:sz w:val="20"/>
          <w:szCs w:val="20"/>
          <w:highlight w:val="white"/>
        </w:rPr>
      </w:pPr>
      <w:r w:rsidDel="00000000" w:rsidR="00000000" w:rsidRPr="00000000">
        <w:rPr>
          <w:sz w:val="20"/>
          <w:szCs w:val="20"/>
          <w:highlight w:val="white"/>
          <w:rtl w:val="0"/>
        </w:rPr>
        <w:t xml:space="preserve">5.4 personal data shall, as far as is practical, be complete, accurate, shall not be misleading and, where appropriate, be kept up to date;</w:t>
      </w:r>
    </w:p>
    <w:p w:rsidR="00000000" w:rsidDel="00000000" w:rsidP="00000000" w:rsidRDefault="00000000" w:rsidRPr="00000000" w14:paraId="0000006C">
      <w:pPr>
        <w:pageBreakBefore w:val="0"/>
        <w:widowControl w:val="0"/>
        <w:tabs>
          <w:tab w:val="left" w:leader="none" w:pos="458"/>
        </w:tabs>
        <w:spacing w:before="162" w:lineRule="auto"/>
        <w:ind w:left="460" w:right="123" w:hanging="360"/>
        <w:jc w:val="both"/>
        <w:rPr>
          <w:sz w:val="20"/>
          <w:szCs w:val="20"/>
          <w:highlight w:val="white"/>
        </w:rPr>
      </w:pPr>
      <w:r w:rsidDel="00000000" w:rsidR="00000000" w:rsidRPr="00000000">
        <w:rPr>
          <w:sz w:val="20"/>
          <w:szCs w:val="20"/>
          <w:highlight w:val="white"/>
          <w:rtl w:val="0"/>
        </w:rPr>
        <w:t xml:space="preserve">5.5 personal data processed for any purpose(s) shall not be kept in a form which permits identification of individuals for longer than is necessary for that purpose / those purposes;</w:t>
      </w:r>
    </w:p>
    <w:p w:rsidR="00000000" w:rsidDel="00000000" w:rsidP="00000000" w:rsidRDefault="00000000" w:rsidRPr="00000000" w14:paraId="0000006D">
      <w:pPr>
        <w:pageBreakBefore w:val="0"/>
        <w:widowControl w:val="0"/>
        <w:tabs>
          <w:tab w:val="left" w:leader="none" w:pos="458"/>
        </w:tabs>
        <w:spacing w:before="159" w:lineRule="auto"/>
        <w:ind w:left="460" w:right="113" w:hanging="360"/>
        <w:jc w:val="both"/>
        <w:rPr>
          <w:sz w:val="20"/>
          <w:szCs w:val="20"/>
          <w:highlight w:val="white"/>
        </w:rPr>
      </w:pPr>
      <w:r w:rsidDel="00000000" w:rsidR="00000000" w:rsidRPr="00000000">
        <w:rPr>
          <w:sz w:val="20"/>
          <w:szCs w:val="20"/>
          <w:highlight w:val="white"/>
          <w:rtl w:val="0"/>
        </w:rPr>
        <w:t xml:space="preserve">5.6 personal data shall be processed in such a way that ensures appropriate security of the data, including protection against unauthorised or unlawful processing and against accidental loss, destruction, or damage, using appropriate technical or organisational measures.</w:t>
      </w:r>
    </w:p>
    <w:p w:rsidR="00000000" w:rsidDel="00000000" w:rsidP="00000000" w:rsidRDefault="00000000" w:rsidRPr="00000000" w14:paraId="0000006E">
      <w:pPr>
        <w:pageBreakBefore w:val="0"/>
        <w:widowControl w:val="0"/>
        <w:tabs>
          <w:tab w:val="left" w:leader="none" w:pos="458"/>
        </w:tabs>
        <w:spacing w:before="161" w:lineRule="auto"/>
        <w:ind w:left="460" w:right="115" w:hanging="360"/>
        <w:jc w:val="both"/>
        <w:rPr>
          <w:sz w:val="20"/>
          <w:szCs w:val="20"/>
          <w:highlight w:val="white"/>
        </w:rPr>
      </w:pPr>
      <w:r w:rsidDel="00000000" w:rsidR="00000000" w:rsidRPr="00000000">
        <w:rPr>
          <w:sz w:val="20"/>
          <w:szCs w:val="20"/>
          <w:highlight w:val="white"/>
          <w:rtl w:val="0"/>
        </w:rPr>
        <w:t xml:space="preserve">5.7 A data subject or their representative (i.e. a learner or their guardian if the learner is a minor) may confirm, free of charge, whether a stakeholder holds personal information about them, as well as the nature of such information, and the identity of all third parties who have had access to such information.</w:t>
      </w:r>
    </w:p>
    <w:p w:rsidR="00000000" w:rsidDel="00000000" w:rsidP="00000000" w:rsidRDefault="00000000" w:rsidRPr="00000000" w14:paraId="0000006F">
      <w:pPr>
        <w:pageBreakBefore w:val="0"/>
        <w:widowControl w:val="0"/>
        <w:tabs>
          <w:tab w:val="left" w:leader="none" w:pos="458"/>
        </w:tabs>
        <w:spacing w:before="159" w:lineRule="auto"/>
        <w:ind w:left="460" w:right="115" w:hanging="360"/>
        <w:jc w:val="both"/>
        <w:rPr>
          <w:sz w:val="20"/>
          <w:szCs w:val="20"/>
          <w:highlight w:val="white"/>
        </w:rPr>
      </w:pPr>
      <w:r w:rsidDel="00000000" w:rsidR="00000000" w:rsidRPr="00000000">
        <w:rPr>
          <w:sz w:val="20"/>
          <w:szCs w:val="20"/>
          <w:highlight w:val="white"/>
          <w:rtl w:val="0"/>
        </w:rPr>
        <w:t xml:space="preserve">5.8 Such information may reasonably be shared with stakeholders in pursuit of the project’s aims, and subject to this data policy.</w:t>
      </w:r>
    </w:p>
    <w:p w:rsidR="00000000" w:rsidDel="00000000" w:rsidP="00000000" w:rsidRDefault="00000000" w:rsidRPr="00000000" w14:paraId="00000070">
      <w:pPr>
        <w:pageBreakBefore w:val="0"/>
        <w:widowControl w:val="0"/>
        <w:tabs>
          <w:tab w:val="left" w:leader="none" w:pos="458"/>
        </w:tabs>
        <w:spacing w:before="161" w:lineRule="auto"/>
        <w:ind w:left="460" w:right="115" w:hanging="360"/>
        <w:jc w:val="both"/>
        <w:rPr>
          <w:sz w:val="20"/>
          <w:szCs w:val="20"/>
          <w:highlight w:val="white"/>
        </w:rPr>
      </w:pPr>
      <w:r w:rsidDel="00000000" w:rsidR="00000000" w:rsidRPr="00000000">
        <w:rPr>
          <w:sz w:val="20"/>
          <w:szCs w:val="20"/>
          <w:highlight w:val="white"/>
          <w:rtl w:val="0"/>
        </w:rPr>
        <w:t xml:space="preserve">5.9 Where such data may concern information about children, stakeholders shall ensure adequate chain of reasonable consent between the child, parent and the organisation.</w:t>
      </w:r>
    </w:p>
    <w:p w:rsidR="00000000" w:rsidDel="00000000" w:rsidP="00000000" w:rsidRDefault="00000000" w:rsidRPr="00000000" w14:paraId="00000071">
      <w:pPr>
        <w:pageBreakBefore w:val="0"/>
        <w:widowControl w:val="0"/>
        <w:tabs>
          <w:tab w:val="left" w:leader="none" w:pos="458"/>
        </w:tabs>
        <w:spacing w:before="161" w:lineRule="auto"/>
        <w:ind w:left="460" w:right="115" w:hanging="360"/>
        <w:jc w:val="both"/>
        <w:rPr>
          <w:sz w:val="20"/>
          <w:szCs w:val="20"/>
          <w:highlight w:val="white"/>
        </w:rPr>
      </w:pPr>
      <w:r w:rsidDel="00000000" w:rsidR="00000000" w:rsidRPr="00000000">
        <w:rPr>
          <w:rtl w:val="0"/>
        </w:rPr>
      </w:r>
    </w:p>
    <w:p w:rsidR="00000000" w:rsidDel="00000000" w:rsidP="00000000" w:rsidRDefault="00000000" w:rsidRPr="00000000" w14:paraId="00000072">
      <w:pPr>
        <w:pStyle w:val="Heading1"/>
        <w:keepNext w:val="0"/>
        <w:keepLines w:val="0"/>
        <w:pageBreakBefore w:val="0"/>
        <w:widowControl w:val="0"/>
        <w:tabs>
          <w:tab w:val="left" w:leader="none" w:pos="460"/>
        </w:tabs>
        <w:spacing w:after="0" w:before="80" w:line="379" w:lineRule="auto"/>
        <w:ind w:right="851"/>
        <w:rPr>
          <w:sz w:val="20"/>
          <w:szCs w:val="20"/>
          <w:highlight w:val="white"/>
        </w:rPr>
      </w:pPr>
      <w:r w:rsidDel="00000000" w:rsidR="00000000" w:rsidRPr="00000000">
        <w:rPr>
          <w:sz w:val="20"/>
          <w:szCs w:val="20"/>
          <w:highlight w:val="white"/>
          <w:rtl w:val="0"/>
        </w:rPr>
        <w:t xml:space="preserve">6. ROLES, RESPONSIBILITIES AND UNDERTAKINGS BY THE STAKEHOLDERS</w:t>
      </w:r>
    </w:p>
    <w:p w:rsidR="00000000" w:rsidDel="00000000" w:rsidP="00000000" w:rsidRDefault="00000000" w:rsidRPr="00000000" w14:paraId="00000073">
      <w:pPr>
        <w:pStyle w:val="Heading1"/>
        <w:keepNext w:val="0"/>
        <w:keepLines w:val="0"/>
        <w:pageBreakBefore w:val="0"/>
        <w:widowControl w:val="0"/>
        <w:tabs>
          <w:tab w:val="left" w:leader="none" w:pos="460"/>
        </w:tabs>
        <w:spacing w:after="0" w:before="80" w:line="379" w:lineRule="auto"/>
        <w:ind w:right="851"/>
        <w:rPr>
          <w:sz w:val="20"/>
          <w:szCs w:val="20"/>
          <w:highlight w:val="white"/>
        </w:rPr>
      </w:pPr>
      <w:r w:rsidDel="00000000" w:rsidR="00000000" w:rsidRPr="00000000">
        <w:rPr>
          <w:sz w:val="20"/>
          <w:szCs w:val="20"/>
          <w:highlight w:val="white"/>
          <w:rtl w:val="0"/>
        </w:rPr>
        <w:t xml:space="preserve">    In addition to the data protection principles, all stakeholders shall:</w:t>
      </w:r>
    </w:p>
    <w:p w:rsidR="00000000" w:rsidDel="00000000" w:rsidP="00000000" w:rsidRDefault="00000000" w:rsidRPr="00000000" w14:paraId="00000074">
      <w:pPr>
        <w:pageBreakBefore w:val="0"/>
        <w:widowControl w:val="0"/>
        <w:tabs>
          <w:tab w:val="left" w:leader="none" w:pos="458"/>
        </w:tabs>
        <w:spacing w:before="2" w:lineRule="auto"/>
        <w:ind w:left="460" w:hanging="360"/>
        <w:rPr>
          <w:sz w:val="20"/>
          <w:szCs w:val="20"/>
          <w:highlight w:val="white"/>
        </w:rPr>
      </w:pPr>
      <w:r w:rsidDel="00000000" w:rsidR="00000000" w:rsidRPr="00000000">
        <w:rPr>
          <w:sz w:val="20"/>
          <w:szCs w:val="20"/>
          <w:highlight w:val="white"/>
          <w:rtl w:val="0"/>
        </w:rPr>
        <w:t xml:space="preserve">6.1 Ensure that data is processed fairly, lawfully and in an ethical manner</w:t>
      </w:r>
    </w:p>
    <w:p w:rsidR="00000000" w:rsidDel="00000000" w:rsidP="00000000" w:rsidRDefault="00000000" w:rsidRPr="00000000" w14:paraId="00000075">
      <w:pPr>
        <w:pageBreakBefore w:val="0"/>
        <w:widowControl w:val="0"/>
        <w:tabs>
          <w:tab w:val="left" w:leader="none" w:pos="460"/>
        </w:tabs>
        <w:spacing w:before="160" w:lineRule="auto"/>
        <w:ind w:left="460" w:right="126" w:hanging="360"/>
        <w:jc w:val="both"/>
        <w:rPr>
          <w:sz w:val="20"/>
          <w:szCs w:val="20"/>
          <w:highlight w:val="white"/>
        </w:rPr>
      </w:pPr>
      <w:r w:rsidDel="00000000" w:rsidR="00000000" w:rsidRPr="00000000">
        <w:rPr>
          <w:sz w:val="20"/>
          <w:szCs w:val="20"/>
          <w:highlight w:val="white"/>
          <w:rtl w:val="0"/>
        </w:rPr>
        <w:t xml:space="preserve">6.2 Ensure that data is processed and used in a manner that does not bring reputational risk to the data party of origin</w:t>
      </w:r>
    </w:p>
    <w:p w:rsidR="00000000" w:rsidDel="00000000" w:rsidP="00000000" w:rsidRDefault="00000000" w:rsidRPr="00000000" w14:paraId="00000076">
      <w:pPr>
        <w:pageBreakBefore w:val="0"/>
        <w:widowControl w:val="0"/>
        <w:tabs>
          <w:tab w:val="left" w:leader="none" w:pos="460"/>
        </w:tabs>
        <w:spacing w:before="161" w:lineRule="auto"/>
        <w:ind w:left="460" w:right="117" w:hanging="360"/>
        <w:jc w:val="both"/>
        <w:rPr>
          <w:sz w:val="20"/>
          <w:szCs w:val="20"/>
          <w:highlight w:val="white"/>
        </w:rPr>
      </w:pPr>
      <w:r w:rsidDel="00000000" w:rsidR="00000000" w:rsidRPr="00000000">
        <w:rPr>
          <w:sz w:val="20"/>
          <w:szCs w:val="20"/>
          <w:highlight w:val="white"/>
          <w:rtl w:val="0"/>
        </w:rPr>
        <w:t xml:space="preserve">6.3 Ensure that any data sharing and usage is done with the highest regard in managing reputational risks and compliance risks for The Project, as well as those of all of the project's stakeholders.</w:t>
      </w:r>
    </w:p>
    <w:p w:rsidR="00000000" w:rsidDel="00000000" w:rsidP="00000000" w:rsidRDefault="00000000" w:rsidRPr="00000000" w14:paraId="00000077">
      <w:pPr>
        <w:pageBreakBefore w:val="0"/>
        <w:widowControl w:val="0"/>
        <w:tabs>
          <w:tab w:val="left" w:leader="none" w:pos="460"/>
        </w:tabs>
        <w:spacing w:before="158" w:lineRule="auto"/>
        <w:ind w:left="460" w:right="115" w:hanging="360"/>
        <w:jc w:val="both"/>
        <w:rPr>
          <w:sz w:val="20"/>
          <w:szCs w:val="20"/>
          <w:highlight w:val="white"/>
        </w:rPr>
      </w:pPr>
      <w:r w:rsidDel="00000000" w:rsidR="00000000" w:rsidRPr="00000000">
        <w:rPr>
          <w:sz w:val="20"/>
          <w:szCs w:val="20"/>
          <w:highlight w:val="white"/>
          <w:rtl w:val="0"/>
        </w:rPr>
        <w:t xml:space="preserve">6.4 Ensuring that data governed by </w:t>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 and the Project is distributed to other stakeholders on a per-needs basis, on an aggregated level. Personal data may be shared between stakeholders for the purposes of analysis and verification, however  only aggregated / de-identified data shall be placed in the public domain and  only at the written consent of </w:t>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w:t>
      </w:r>
    </w:p>
    <w:p w:rsidR="00000000" w:rsidDel="00000000" w:rsidP="00000000" w:rsidRDefault="00000000" w:rsidRPr="00000000" w14:paraId="00000078">
      <w:pPr>
        <w:pageBreakBefore w:val="0"/>
        <w:widowControl w:val="0"/>
        <w:tabs>
          <w:tab w:val="left" w:leader="none" w:pos="460"/>
        </w:tabs>
        <w:spacing w:before="162" w:lineRule="auto"/>
        <w:ind w:left="460" w:right="115" w:hanging="360"/>
        <w:jc w:val="both"/>
        <w:rPr>
          <w:sz w:val="20"/>
          <w:szCs w:val="20"/>
          <w:highlight w:val="white"/>
        </w:rPr>
      </w:pPr>
      <w:r w:rsidDel="00000000" w:rsidR="00000000" w:rsidRPr="00000000">
        <w:rPr>
          <w:sz w:val="20"/>
          <w:szCs w:val="20"/>
          <w:highlight w:val="white"/>
          <w:rtl w:val="0"/>
        </w:rPr>
        <w:t xml:space="preserve">6.5 Acknowledge that non-personal data may nonetheless be subject to non-disclosure obligations placed by third-parties onto the party of origin, and confidentiality or sensitivity issues surrounding the ownership or presentation of data. Notwithstanding the requirements of this policy, stakeholders may distribute or present data in keeping with The Project’s aims, but where in doubt, should first consult the data party of origin. When sharing data, the party of origin may mark information ‘Confidential’ in order to remove doubt.</w:t>
      </w:r>
    </w:p>
    <w:p w:rsidR="00000000" w:rsidDel="00000000" w:rsidP="00000000" w:rsidRDefault="00000000" w:rsidRPr="00000000" w14:paraId="00000079">
      <w:pPr>
        <w:pageBreakBefore w:val="0"/>
        <w:widowControl w:val="0"/>
        <w:tabs>
          <w:tab w:val="left" w:leader="none" w:pos="460"/>
        </w:tabs>
        <w:spacing w:before="160" w:lineRule="auto"/>
        <w:ind w:left="460" w:right="114" w:hanging="360"/>
        <w:jc w:val="both"/>
        <w:rPr>
          <w:sz w:val="20"/>
          <w:szCs w:val="20"/>
          <w:highlight w:val="white"/>
        </w:rPr>
      </w:pPr>
      <w:r w:rsidDel="00000000" w:rsidR="00000000" w:rsidRPr="00000000">
        <w:rPr>
          <w:sz w:val="20"/>
          <w:szCs w:val="20"/>
          <w:highlight w:val="white"/>
          <w:rtl w:val="0"/>
        </w:rPr>
        <w:t xml:space="preserve">6.6 Ensure that there are adequate internal controls in place in their organisation to ensure that information is collected, stored, processed or shared according to this policy, best practices and any relevant legislation.</w:t>
      </w:r>
    </w:p>
    <w:p w:rsidR="00000000" w:rsidDel="00000000" w:rsidP="00000000" w:rsidRDefault="00000000" w:rsidRPr="00000000" w14:paraId="0000007A">
      <w:pPr>
        <w:pageBreakBefore w:val="0"/>
        <w:widowControl w:val="0"/>
        <w:tabs>
          <w:tab w:val="left" w:leader="none" w:pos="406"/>
        </w:tabs>
        <w:spacing w:before="158" w:lineRule="auto"/>
        <w:ind w:left="460" w:right="114" w:hanging="360"/>
        <w:jc w:val="both"/>
        <w:rPr>
          <w:sz w:val="20"/>
          <w:szCs w:val="20"/>
          <w:highlight w:val="white"/>
        </w:rPr>
      </w:pPr>
      <w:r w:rsidDel="00000000" w:rsidR="00000000" w:rsidRPr="00000000">
        <w:rPr>
          <w:sz w:val="20"/>
          <w:szCs w:val="20"/>
          <w:highlight w:val="white"/>
          <w:rtl w:val="0"/>
        </w:rPr>
        <w:t xml:space="preserve">6.7 Ensure there are adequate organisational policies, procedures and processes as well as technical measures to prevent unauthorised access of information, and to prevent loss of data. Such practices should include:</w:t>
      </w:r>
    </w:p>
    <w:p w:rsidR="00000000" w:rsidDel="00000000" w:rsidP="00000000" w:rsidRDefault="00000000" w:rsidRPr="00000000" w14:paraId="0000007B">
      <w:pPr>
        <w:pageBreakBefore w:val="0"/>
        <w:widowControl w:val="0"/>
        <w:tabs>
          <w:tab w:val="left" w:leader="none" w:pos="821"/>
        </w:tabs>
        <w:spacing w:before="161" w:lineRule="auto"/>
        <w:ind w:left="720" w:right="118" w:hanging="720"/>
        <w:jc w:val="both"/>
        <w:rPr>
          <w:sz w:val="20"/>
          <w:szCs w:val="20"/>
          <w:highlight w:val="white"/>
        </w:rPr>
      </w:pPr>
      <w:r w:rsidDel="00000000" w:rsidR="00000000" w:rsidRPr="00000000">
        <w:rPr>
          <w:sz w:val="20"/>
          <w:szCs w:val="20"/>
          <w:highlight w:val="white"/>
          <w:rtl w:val="0"/>
        </w:rPr>
        <w:t xml:space="preserve">6.7.1</w:t>
        <w:tab/>
        <w:t xml:space="preserve">Adequate training and familiarisation for all staff reasonably involved in the processing or conveyancing of data. Such training should include internal controls and policies, and familiarisation with applicable legislation.</w:t>
      </w:r>
    </w:p>
    <w:p w:rsidR="00000000" w:rsidDel="00000000" w:rsidP="00000000" w:rsidRDefault="00000000" w:rsidRPr="00000000" w14:paraId="0000007C">
      <w:pPr>
        <w:pageBreakBefore w:val="0"/>
        <w:widowControl w:val="0"/>
        <w:tabs>
          <w:tab w:val="left" w:leader="none" w:pos="821"/>
        </w:tabs>
        <w:ind w:left="720" w:right="120" w:hanging="720"/>
        <w:jc w:val="both"/>
        <w:rPr>
          <w:sz w:val="20"/>
          <w:szCs w:val="20"/>
          <w:highlight w:val="white"/>
        </w:rPr>
      </w:pPr>
      <w:r w:rsidDel="00000000" w:rsidR="00000000" w:rsidRPr="00000000">
        <w:rPr>
          <w:sz w:val="20"/>
          <w:szCs w:val="20"/>
          <w:highlight w:val="white"/>
          <w:rtl w:val="0"/>
        </w:rPr>
        <w:t xml:space="preserve">6.7.2</w:t>
        <w:tab/>
        <w:t xml:space="preserve">Policies and procedures to be required of any users to whom access is provided to databases  online portals which contain personal information.</w:t>
      </w:r>
    </w:p>
    <w:p w:rsidR="00000000" w:rsidDel="00000000" w:rsidP="00000000" w:rsidRDefault="00000000" w:rsidRPr="00000000" w14:paraId="0000007D">
      <w:pPr>
        <w:pageBreakBefore w:val="0"/>
        <w:widowControl w:val="0"/>
        <w:tabs>
          <w:tab w:val="left" w:leader="none" w:pos="821"/>
        </w:tabs>
        <w:ind w:left="720" w:right="117" w:hanging="720"/>
        <w:jc w:val="both"/>
        <w:rPr>
          <w:sz w:val="20"/>
          <w:szCs w:val="20"/>
          <w:highlight w:val="white"/>
        </w:rPr>
      </w:pPr>
      <w:r w:rsidDel="00000000" w:rsidR="00000000" w:rsidRPr="00000000">
        <w:rPr>
          <w:sz w:val="20"/>
          <w:szCs w:val="20"/>
          <w:highlight w:val="white"/>
          <w:rtl w:val="0"/>
        </w:rPr>
        <w:t xml:space="preserve">6.7.3</w:t>
        <w:tab/>
        <w:t xml:space="preserve">Adequate policies and technical measures that cover all forms of data storage, including hardcopies, and softcopies accessible via file servers, cloud-storage solutions, local machines, mobile phones or ‘flash’ disks and mobile storage devices.</w:t>
      </w:r>
    </w:p>
    <w:p w:rsidR="00000000" w:rsidDel="00000000" w:rsidP="00000000" w:rsidRDefault="00000000" w:rsidRPr="00000000" w14:paraId="0000007E">
      <w:pPr>
        <w:pageBreakBefore w:val="0"/>
        <w:widowControl w:val="0"/>
        <w:tabs>
          <w:tab w:val="left" w:leader="none" w:pos="460"/>
        </w:tabs>
        <w:spacing w:before="160" w:lineRule="auto"/>
        <w:ind w:left="460" w:right="113" w:hanging="360"/>
        <w:jc w:val="both"/>
        <w:rPr>
          <w:sz w:val="20"/>
          <w:szCs w:val="20"/>
          <w:highlight w:val="white"/>
        </w:rPr>
      </w:pPr>
      <w:r w:rsidDel="00000000" w:rsidR="00000000" w:rsidRPr="00000000">
        <w:rPr>
          <w:sz w:val="20"/>
          <w:szCs w:val="20"/>
          <w:highlight w:val="white"/>
          <w:rtl w:val="0"/>
        </w:rPr>
        <w:t xml:space="preserve">6.8 </w:t>
        <w:tab/>
        <w:t xml:space="preserve">Ensure that the necessary agreements, protections and data controls are in place in respect of any information that is generated or provided by third parties, whether institutions or service providers, to ensure that such information is provided according to this policy, best practices and relevant legislation. Here specifically, </w:t>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 are obliged to ensure mutual agreements with their Institutions, particularly, educators or persons responsible for the data that permit the dissemination and processing of learner data, and JumpCO Digital shall be obligated to ensure such mutual agreements with service providers to the project.</w:t>
      </w:r>
    </w:p>
    <w:p w:rsidR="00000000" w:rsidDel="00000000" w:rsidP="00000000" w:rsidRDefault="00000000" w:rsidRPr="00000000" w14:paraId="0000007F">
      <w:pPr>
        <w:pageBreakBefore w:val="0"/>
        <w:widowControl w:val="0"/>
        <w:tabs>
          <w:tab w:val="left" w:leader="none" w:pos="460"/>
        </w:tabs>
        <w:spacing w:before="162" w:lineRule="auto"/>
        <w:ind w:left="460" w:hanging="360"/>
        <w:rPr>
          <w:color w:val="ff0000"/>
          <w:sz w:val="20"/>
          <w:szCs w:val="20"/>
          <w:highlight w:val="white"/>
        </w:rPr>
      </w:pPr>
      <w:r w:rsidDel="00000000" w:rsidR="00000000" w:rsidRPr="00000000">
        <w:rPr>
          <w:sz w:val="20"/>
          <w:szCs w:val="20"/>
          <w:highlight w:val="white"/>
          <w:rtl w:val="0"/>
        </w:rPr>
        <w:t xml:space="preserve">6. 9 Ensuring that all data is utilised as far as possible without material misrepresentations</w:t>
      </w:r>
      <w:r w:rsidDel="00000000" w:rsidR="00000000" w:rsidRPr="00000000">
        <w:rPr>
          <w:rtl w:val="0"/>
        </w:rPr>
      </w:r>
    </w:p>
    <w:p w:rsidR="00000000" w:rsidDel="00000000" w:rsidP="00000000" w:rsidRDefault="00000000" w:rsidRPr="00000000" w14:paraId="00000080">
      <w:pPr>
        <w:pageBreakBefore w:val="0"/>
        <w:widowControl w:val="0"/>
        <w:tabs>
          <w:tab w:val="left" w:leader="none" w:pos="821"/>
        </w:tabs>
        <w:spacing w:before="160" w:lineRule="auto"/>
        <w:ind w:left="720" w:right="114" w:hanging="620"/>
        <w:jc w:val="both"/>
        <w:rPr>
          <w:sz w:val="20"/>
          <w:szCs w:val="20"/>
          <w:highlight w:val="white"/>
        </w:rPr>
      </w:pPr>
      <w:r w:rsidDel="00000000" w:rsidR="00000000" w:rsidRPr="00000000">
        <w:rPr>
          <w:sz w:val="20"/>
          <w:szCs w:val="20"/>
          <w:highlight w:val="white"/>
          <w:rtl w:val="0"/>
        </w:rPr>
        <w:t xml:space="preserve">6.10 Where data is updated or made newly available, and where intended for sharing between parties subject to this agreement, parties should aspire to notify each other of the availability of such data in as simultaneous fashion as possible.</w:t>
      </w:r>
    </w:p>
    <w:p w:rsidR="00000000" w:rsidDel="00000000" w:rsidP="00000000" w:rsidRDefault="00000000" w:rsidRPr="00000000" w14:paraId="00000081">
      <w:pPr>
        <w:pageBreakBefore w:val="0"/>
        <w:widowControl w:val="0"/>
        <w:tabs>
          <w:tab w:val="left" w:leader="none" w:pos="821"/>
        </w:tabs>
        <w:spacing w:before="161" w:lineRule="auto"/>
        <w:ind w:left="460" w:right="123" w:hanging="360"/>
        <w:rPr>
          <w:sz w:val="20"/>
          <w:szCs w:val="20"/>
          <w:highlight w:val="white"/>
        </w:rPr>
      </w:pPr>
      <w:r w:rsidDel="00000000" w:rsidR="00000000" w:rsidRPr="00000000">
        <w:rPr>
          <w:sz w:val="20"/>
          <w:szCs w:val="20"/>
          <w:highlight w:val="white"/>
          <w:rtl w:val="0"/>
        </w:rPr>
        <w:t xml:space="preserve">6.11 Ensuring that there are adequate systems and processes to backup all data, which cannot  be regenerated without undue costs if lost or corrupted.</w:t>
      </w:r>
    </w:p>
    <w:p w:rsidR="00000000" w:rsidDel="00000000" w:rsidP="00000000" w:rsidRDefault="00000000" w:rsidRPr="00000000" w14:paraId="00000082">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83">
      <w:pPr>
        <w:pageBreakBefore w:val="0"/>
        <w:widowControl w:val="0"/>
        <w:spacing w:before="9" w:lineRule="auto"/>
        <w:rPr>
          <w:sz w:val="20"/>
          <w:szCs w:val="20"/>
          <w:highlight w:val="white"/>
        </w:rPr>
      </w:pPr>
      <w:r w:rsidDel="00000000" w:rsidR="00000000" w:rsidRPr="00000000">
        <w:rPr>
          <w:rtl w:val="0"/>
        </w:rPr>
      </w:r>
    </w:p>
    <w:p w:rsidR="00000000" w:rsidDel="00000000" w:rsidP="00000000" w:rsidRDefault="00000000" w:rsidRPr="00000000" w14:paraId="00000084">
      <w:pPr>
        <w:pStyle w:val="Heading1"/>
        <w:keepNext w:val="0"/>
        <w:keepLines w:val="0"/>
        <w:pageBreakBefore w:val="0"/>
        <w:widowControl w:val="0"/>
        <w:tabs>
          <w:tab w:val="left" w:leader="none" w:pos="460"/>
        </w:tabs>
        <w:spacing w:after="0" w:before="0" w:lineRule="auto"/>
        <w:ind w:left="460" w:hanging="360"/>
        <w:rPr>
          <w:sz w:val="20"/>
          <w:szCs w:val="20"/>
          <w:highlight w:val="white"/>
        </w:rPr>
      </w:pPr>
      <w:r w:rsidDel="00000000" w:rsidR="00000000" w:rsidRPr="00000000">
        <w:rPr>
          <w:sz w:val="20"/>
          <w:szCs w:val="20"/>
          <w:highlight w:val="white"/>
          <w:rtl w:val="0"/>
        </w:rPr>
        <w:t xml:space="preserve">7. RELATED DATA BREACHES</w:t>
      </w:r>
    </w:p>
    <w:p w:rsidR="00000000" w:rsidDel="00000000" w:rsidP="00000000" w:rsidRDefault="00000000" w:rsidRPr="00000000" w14:paraId="00000085">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86">
      <w:pPr>
        <w:pageBreakBefore w:val="0"/>
        <w:widowControl w:val="0"/>
        <w:tabs>
          <w:tab w:val="left" w:leader="none" w:pos="460"/>
        </w:tabs>
        <w:spacing w:before="1" w:lineRule="auto"/>
        <w:ind w:left="460" w:right="122" w:hanging="460"/>
        <w:rPr>
          <w:sz w:val="20"/>
          <w:szCs w:val="20"/>
          <w:highlight w:val="white"/>
        </w:rPr>
      </w:pPr>
      <w:r w:rsidDel="00000000" w:rsidR="00000000" w:rsidRPr="00000000">
        <w:rPr>
          <w:sz w:val="20"/>
          <w:szCs w:val="20"/>
          <w:highlight w:val="white"/>
          <w:rtl w:val="0"/>
        </w:rPr>
        <w:t xml:space="preserve">7.1</w:t>
        <w:tab/>
        <w:t xml:space="preserve">Any breaches in this policy, or of applicable legislation, must be reported to JumpCO Digital and </w:t>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 with the inclusion of the following information:</w:t>
      </w:r>
    </w:p>
    <w:p w:rsidR="00000000" w:rsidDel="00000000" w:rsidP="00000000" w:rsidRDefault="00000000" w:rsidRPr="00000000" w14:paraId="00000087">
      <w:pPr>
        <w:pageBreakBefore w:val="0"/>
        <w:widowControl w:val="0"/>
        <w:tabs>
          <w:tab w:val="left" w:leader="none" w:pos="460"/>
        </w:tabs>
        <w:spacing w:before="1" w:lineRule="auto"/>
        <w:ind w:right="122"/>
        <w:rPr>
          <w:sz w:val="20"/>
          <w:szCs w:val="20"/>
          <w:highlight w:val="white"/>
        </w:rPr>
      </w:pPr>
      <w:r w:rsidDel="00000000" w:rsidR="00000000" w:rsidRPr="00000000">
        <w:rPr>
          <w:rtl w:val="0"/>
        </w:rPr>
      </w:r>
    </w:p>
    <w:p w:rsidR="00000000" w:rsidDel="00000000" w:rsidP="00000000" w:rsidRDefault="00000000" w:rsidRPr="00000000" w14:paraId="00000088">
      <w:pPr>
        <w:pageBreakBefore w:val="0"/>
        <w:widowControl w:val="0"/>
        <w:tabs>
          <w:tab w:val="left" w:leader="none" w:pos="821"/>
        </w:tabs>
        <w:ind w:left="720" w:right="120" w:hanging="720"/>
        <w:rPr>
          <w:sz w:val="20"/>
          <w:szCs w:val="20"/>
          <w:highlight w:val="white"/>
        </w:rPr>
      </w:pPr>
      <w:r w:rsidDel="00000000" w:rsidR="00000000" w:rsidRPr="00000000">
        <w:rPr>
          <w:sz w:val="20"/>
          <w:szCs w:val="20"/>
          <w:highlight w:val="white"/>
          <w:rtl w:val="0"/>
        </w:rPr>
        <w:t xml:space="preserve">7.1.1</w:t>
        <w:tab/>
        <w:t xml:space="preserve">the extent of the breach, including the details of the breach including the volume of data at risk, and the number and description of affected data fields;</w:t>
      </w:r>
    </w:p>
    <w:p w:rsidR="00000000" w:rsidDel="00000000" w:rsidP="00000000" w:rsidRDefault="00000000" w:rsidRPr="00000000" w14:paraId="00000089">
      <w:pPr>
        <w:pageBreakBefore w:val="0"/>
        <w:widowControl w:val="0"/>
        <w:tabs>
          <w:tab w:val="left" w:leader="none" w:pos="821"/>
        </w:tabs>
        <w:ind w:left="720" w:right="114" w:hanging="720"/>
        <w:rPr>
          <w:sz w:val="20"/>
          <w:szCs w:val="20"/>
          <w:highlight w:val="white"/>
        </w:rPr>
      </w:pPr>
      <w:r w:rsidDel="00000000" w:rsidR="00000000" w:rsidRPr="00000000">
        <w:rPr>
          <w:sz w:val="20"/>
          <w:szCs w:val="20"/>
          <w:highlight w:val="white"/>
          <w:rtl w:val="0"/>
        </w:rPr>
        <w:t xml:space="preserve">7.1.2</w:t>
        <w:tab/>
        <w:t xml:space="preserve">assessment of the risks to the data subjects as a consequence of the data breach, and the likely consequences of the breach;</w:t>
      </w:r>
    </w:p>
    <w:p w:rsidR="00000000" w:rsidDel="00000000" w:rsidP="00000000" w:rsidRDefault="00000000" w:rsidRPr="00000000" w14:paraId="0000008A">
      <w:pPr>
        <w:pageBreakBefore w:val="0"/>
        <w:widowControl w:val="0"/>
        <w:tabs>
          <w:tab w:val="left" w:leader="none" w:pos="821"/>
        </w:tabs>
        <w:rPr>
          <w:sz w:val="20"/>
          <w:szCs w:val="20"/>
          <w:highlight w:val="white"/>
        </w:rPr>
      </w:pPr>
      <w:r w:rsidDel="00000000" w:rsidR="00000000" w:rsidRPr="00000000">
        <w:rPr>
          <w:sz w:val="20"/>
          <w:szCs w:val="20"/>
          <w:highlight w:val="white"/>
          <w:rtl w:val="0"/>
        </w:rPr>
        <w:t xml:space="preserve">7.1.3     measures proposed or already taken to address the breach;</w:t>
      </w:r>
    </w:p>
    <w:p w:rsidR="00000000" w:rsidDel="00000000" w:rsidP="00000000" w:rsidRDefault="00000000" w:rsidRPr="00000000" w14:paraId="0000008B">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8C">
      <w:pPr>
        <w:pageBreakBefore w:val="0"/>
        <w:widowControl w:val="0"/>
        <w:tabs>
          <w:tab w:val="left" w:leader="none" w:pos="460"/>
        </w:tabs>
        <w:ind w:left="460" w:right="114" w:hanging="360"/>
        <w:jc w:val="both"/>
        <w:rPr>
          <w:sz w:val="20"/>
          <w:szCs w:val="20"/>
          <w:highlight w:val="white"/>
        </w:rPr>
      </w:pPr>
      <w:r w:rsidDel="00000000" w:rsidR="00000000" w:rsidRPr="00000000">
        <w:rPr>
          <w:sz w:val="20"/>
          <w:szCs w:val="20"/>
          <w:highlight w:val="white"/>
          <w:rtl w:val="0"/>
        </w:rPr>
        <w:t xml:space="preserve">7.2</w:t>
        <w:tab/>
        <w:t xml:space="preserve">If the breach is likely to result in high risk and rights and freedoms of the affected individuals as a result of the data breach, JumpCO Digital shall identify the appropriate stakeholder, and such appropriate stakeholder shall notify the data subjects or their representatives of the breach;</w:t>
      </w:r>
    </w:p>
    <w:p w:rsidR="00000000" w:rsidDel="00000000" w:rsidP="00000000" w:rsidRDefault="00000000" w:rsidRPr="00000000" w14:paraId="0000008D">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8E">
      <w:pPr>
        <w:pageBreakBefore w:val="0"/>
        <w:widowControl w:val="0"/>
        <w:tabs>
          <w:tab w:val="left" w:leader="none" w:pos="821"/>
        </w:tabs>
        <w:spacing w:line="268" w:lineRule="auto"/>
        <w:rPr>
          <w:sz w:val="20"/>
          <w:szCs w:val="20"/>
          <w:highlight w:val="white"/>
        </w:rPr>
      </w:pPr>
      <w:r w:rsidDel="00000000" w:rsidR="00000000" w:rsidRPr="00000000">
        <w:rPr>
          <w:sz w:val="20"/>
          <w:szCs w:val="20"/>
          <w:highlight w:val="white"/>
          <w:rtl w:val="0"/>
        </w:rPr>
        <w:t xml:space="preserve">7.2.1     The data subjects affected by the data breach shall be told:-</w:t>
      </w:r>
    </w:p>
    <w:p w:rsidR="00000000" w:rsidDel="00000000" w:rsidP="00000000" w:rsidRDefault="00000000" w:rsidRPr="00000000" w14:paraId="0000008F">
      <w:pPr>
        <w:pageBreakBefore w:val="0"/>
        <w:widowControl w:val="0"/>
        <w:tabs>
          <w:tab w:val="left" w:leader="none" w:pos="1164"/>
        </w:tabs>
        <w:spacing w:line="268" w:lineRule="auto"/>
        <w:rPr>
          <w:sz w:val="20"/>
          <w:szCs w:val="20"/>
          <w:highlight w:val="white"/>
        </w:rPr>
      </w:pPr>
      <w:r w:rsidDel="00000000" w:rsidR="00000000" w:rsidRPr="00000000">
        <w:rPr>
          <w:sz w:val="20"/>
          <w:szCs w:val="20"/>
          <w:highlight w:val="white"/>
          <w:rtl w:val="0"/>
        </w:rPr>
        <w:t xml:space="preserve">7.2.1.1     The nature of the breach;</w:t>
      </w:r>
    </w:p>
    <w:p w:rsidR="00000000" w:rsidDel="00000000" w:rsidP="00000000" w:rsidRDefault="00000000" w:rsidRPr="00000000" w14:paraId="00000090">
      <w:pPr>
        <w:pageBreakBefore w:val="0"/>
        <w:widowControl w:val="0"/>
        <w:tabs>
          <w:tab w:val="left" w:leader="none" w:pos="1164"/>
        </w:tabs>
        <w:spacing w:line="268" w:lineRule="auto"/>
        <w:rPr>
          <w:sz w:val="20"/>
          <w:szCs w:val="20"/>
          <w:highlight w:val="white"/>
        </w:rPr>
      </w:pPr>
      <w:r w:rsidDel="00000000" w:rsidR="00000000" w:rsidRPr="00000000">
        <w:rPr>
          <w:sz w:val="20"/>
          <w:szCs w:val="20"/>
          <w:highlight w:val="white"/>
          <w:rtl w:val="0"/>
        </w:rPr>
        <w:t xml:space="preserve">7.2.1.2     Who to contact with any questions;</w:t>
      </w:r>
    </w:p>
    <w:p w:rsidR="00000000" w:rsidDel="00000000" w:rsidP="00000000" w:rsidRDefault="00000000" w:rsidRPr="00000000" w14:paraId="00000091">
      <w:pPr>
        <w:pageBreakBefore w:val="0"/>
        <w:widowControl w:val="0"/>
        <w:tabs>
          <w:tab w:val="left" w:leader="none" w:pos="1104"/>
        </w:tabs>
        <w:spacing w:line="268" w:lineRule="auto"/>
        <w:rPr>
          <w:sz w:val="20"/>
          <w:szCs w:val="20"/>
          <w:highlight w:val="white"/>
        </w:rPr>
      </w:pPr>
      <w:r w:rsidDel="00000000" w:rsidR="00000000" w:rsidRPr="00000000">
        <w:rPr>
          <w:sz w:val="20"/>
          <w:szCs w:val="20"/>
          <w:highlight w:val="white"/>
          <w:rtl w:val="0"/>
        </w:rPr>
        <w:t xml:space="preserve">7.2.1.3     Measures taken to mitigate any risks.</w:t>
      </w:r>
    </w:p>
    <w:p w:rsidR="00000000" w:rsidDel="00000000" w:rsidP="00000000" w:rsidRDefault="00000000" w:rsidRPr="00000000" w14:paraId="00000092">
      <w:pPr>
        <w:pageBreakBefore w:val="0"/>
        <w:widowControl w:val="0"/>
        <w:rPr>
          <w:sz w:val="20"/>
          <w:szCs w:val="20"/>
          <w:highlight w:val="white"/>
        </w:rPr>
      </w:pPr>
      <w:r w:rsidDel="00000000" w:rsidR="00000000" w:rsidRPr="00000000">
        <w:rPr>
          <w:rtl w:val="0"/>
        </w:rPr>
      </w:r>
    </w:p>
    <w:p w:rsidR="00000000" w:rsidDel="00000000" w:rsidP="00000000" w:rsidRDefault="00000000" w:rsidRPr="00000000" w14:paraId="00000093">
      <w:pPr>
        <w:pageBreakBefore w:val="0"/>
        <w:widowControl w:val="0"/>
        <w:tabs>
          <w:tab w:val="left" w:leader="none" w:pos="460"/>
        </w:tabs>
        <w:ind w:left="460" w:right="116" w:hanging="460"/>
        <w:jc w:val="both"/>
        <w:rPr>
          <w:sz w:val="20"/>
          <w:szCs w:val="20"/>
          <w:highlight w:val="white"/>
        </w:rPr>
      </w:pPr>
      <w:r w:rsidDel="00000000" w:rsidR="00000000" w:rsidRPr="00000000">
        <w:rPr>
          <w:sz w:val="20"/>
          <w:szCs w:val="20"/>
          <w:highlight w:val="white"/>
          <w:rtl w:val="0"/>
        </w:rPr>
        <w:t xml:space="preserve">7.3</w:t>
        <w:tab/>
        <w:t xml:space="preserve">In the event of data processing misrepresentations, where the source data is accurate and complete, and where the misrepresentation is irrevocable and likely to result in significant reputational impact, the same process is to be followed as in the event of a data breach.</w:t>
      </w:r>
    </w:p>
    <w:p w:rsidR="00000000" w:rsidDel="00000000" w:rsidP="00000000" w:rsidRDefault="00000000" w:rsidRPr="00000000" w14:paraId="00000094">
      <w:pPr>
        <w:pageBreakBefore w:val="0"/>
        <w:widowControl w:val="0"/>
        <w:spacing w:before="11" w:lineRule="auto"/>
        <w:rPr>
          <w:sz w:val="20"/>
          <w:szCs w:val="20"/>
          <w:highlight w:val="white"/>
        </w:rPr>
      </w:pPr>
      <w:r w:rsidDel="00000000" w:rsidR="00000000" w:rsidRPr="00000000">
        <w:rPr>
          <w:rtl w:val="0"/>
        </w:rPr>
      </w:r>
    </w:p>
    <w:p w:rsidR="00000000" w:rsidDel="00000000" w:rsidP="00000000" w:rsidRDefault="00000000" w:rsidRPr="00000000" w14:paraId="00000095">
      <w:pPr>
        <w:pStyle w:val="Heading1"/>
        <w:keepNext w:val="0"/>
        <w:keepLines w:val="0"/>
        <w:pageBreakBefore w:val="0"/>
        <w:widowControl w:val="0"/>
        <w:tabs>
          <w:tab w:val="left" w:leader="none" w:pos="460"/>
        </w:tabs>
        <w:spacing w:after="0" w:before="0" w:lineRule="auto"/>
        <w:ind w:left="100" w:firstLine="0"/>
        <w:rPr>
          <w:sz w:val="20"/>
          <w:szCs w:val="20"/>
          <w:highlight w:val="white"/>
        </w:rPr>
      </w:pPr>
      <w:r w:rsidDel="00000000" w:rsidR="00000000" w:rsidRPr="00000000">
        <w:rPr>
          <w:sz w:val="20"/>
          <w:szCs w:val="20"/>
          <w:highlight w:val="white"/>
          <w:rtl w:val="0"/>
        </w:rPr>
        <w:t xml:space="preserve">8. DATA LOSS</w:t>
      </w:r>
    </w:p>
    <w:p w:rsidR="00000000" w:rsidDel="00000000" w:rsidP="00000000" w:rsidRDefault="00000000" w:rsidRPr="00000000" w14:paraId="00000096">
      <w:pPr>
        <w:pageBreakBefore w:val="0"/>
        <w:widowControl w:val="0"/>
        <w:spacing w:before="1" w:lineRule="auto"/>
        <w:rPr>
          <w:sz w:val="20"/>
          <w:szCs w:val="20"/>
          <w:highlight w:val="white"/>
        </w:rPr>
      </w:pPr>
      <w:r w:rsidDel="00000000" w:rsidR="00000000" w:rsidRPr="00000000">
        <w:rPr>
          <w:rtl w:val="0"/>
        </w:rPr>
      </w:r>
    </w:p>
    <w:p w:rsidR="00000000" w:rsidDel="00000000" w:rsidP="00000000" w:rsidRDefault="00000000" w:rsidRPr="00000000" w14:paraId="00000097">
      <w:pPr>
        <w:pageBreakBefore w:val="0"/>
        <w:widowControl w:val="0"/>
        <w:tabs>
          <w:tab w:val="left" w:leader="none" w:pos="460"/>
        </w:tabs>
        <w:ind w:left="460" w:right="117" w:hanging="360"/>
        <w:jc w:val="both"/>
        <w:rPr>
          <w:sz w:val="20"/>
          <w:szCs w:val="20"/>
          <w:highlight w:val="white"/>
        </w:rPr>
      </w:pPr>
      <w:r w:rsidDel="00000000" w:rsidR="00000000" w:rsidRPr="00000000">
        <w:rPr>
          <w:sz w:val="20"/>
          <w:szCs w:val="20"/>
          <w:highlight w:val="white"/>
          <w:rtl w:val="0"/>
        </w:rPr>
        <w:t xml:space="preserve">8.1 Any loss or corruption data, regardless of the medium it is stored in, and which cannot be regenerated without undue costs, shall be reported to </w:t>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 with the inclusion of the following information:</w:t>
      </w:r>
    </w:p>
    <w:p w:rsidR="00000000" w:rsidDel="00000000" w:rsidP="00000000" w:rsidRDefault="00000000" w:rsidRPr="00000000" w14:paraId="00000098">
      <w:pPr>
        <w:pageBreakBefore w:val="0"/>
        <w:widowControl w:val="0"/>
        <w:spacing w:before="1" w:lineRule="auto"/>
        <w:rPr>
          <w:sz w:val="20"/>
          <w:szCs w:val="20"/>
          <w:highlight w:val="white"/>
        </w:rPr>
      </w:pPr>
      <w:r w:rsidDel="00000000" w:rsidR="00000000" w:rsidRPr="00000000">
        <w:rPr>
          <w:rtl w:val="0"/>
        </w:rPr>
      </w:r>
    </w:p>
    <w:p w:rsidR="00000000" w:rsidDel="00000000" w:rsidP="00000000" w:rsidRDefault="00000000" w:rsidRPr="00000000" w14:paraId="00000099">
      <w:pPr>
        <w:pageBreakBefore w:val="0"/>
        <w:widowControl w:val="0"/>
        <w:tabs>
          <w:tab w:val="left" w:leader="none" w:pos="821"/>
        </w:tabs>
        <w:spacing w:line="268" w:lineRule="auto"/>
        <w:rPr>
          <w:sz w:val="20"/>
          <w:szCs w:val="20"/>
          <w:highlight w:val="white"/>
        </w:rPr>
      </w:pPr>
      <w:r w:rsidDel="00000000" w:rsidR="00000000" w:rsidRPr="00000000">
        <w:rPr>
          <w:sz w:val="20"/>
          <w:szCs w:val="20"/>
          <w:highlight w:val="white"/>
          <w:rtl w:val="0"/>
        </w:rPr>
        <w:t xml:space="preserve">8.1.1 Description of loss or corruption, including the information that was lost/corrupted</w:t>
      </w:r>
    </w:p>
    <w:p w:rsidR="00000000" w:rsidDel="00000000" w:rsidP="00000000" w:rsidRDefault="00000000" w:rsidRPr="00000000" w14:paraId="0000009A">
      <w:pPr>
        <w:pageBreakBefore w:val="0"/>
        <w:widowControl w:val="0"/>
        <w:tabs>
          <w:tab w:val="left" w:leader="none" w:pos="821"/>
        </w:tabs>
        <w:spacing w:line="268" w:lineRule="auto"/>
        <w:rPr>
          <w:sz w:val="20"/>
          <w:szCs w:val="20"/>
          <w:highlight w:val="white"/>
        </w:rPr>
      </w:pPr>
      <w:r w:rsidDel="00000000" w:rsidR="00000000" w:rsidRPr="00000000">
        <w:rPr>
          <w:rtl w:val="0"/>
        </w:rPr>
      </w:r>
    </w:p>
    <w:p w:rsidR="00000000" w:rsidDel="00000000" w:rsidP="00000000" w:rsidRDefault="00000000" w:rsidRPr="00000000" w14:paraId="0000009B">
      <w:pPr>
        <w:pageBreakBefore w:val="0"/>
        <w:widowControl w:val="0"/>
        <w:tabs>
          <w:tab w:val="left" w:leader="none" w:pos="821"/>
        </w:tabs>
        <w:ind w:left="460" w:right="121" w:hanging="460"/>
        <w:rPr>
          <w:sz w:val="20"/>
          <w:szCs w:val="20"/>
          <w:highlight w:val="white"/>
        </w:rPr>
      </w:pPr>
      <w:r w:rsidDel="00000000" w:rsidR="00000000" w:rsidRPr="00000000">
        <w:rPr>
          <w:sz w:val="20"/>
          <w:szCs w:val="20"/>
          <w:highlight w:val="white"/>
          <w:rtl w:val="0"/>
        </w:rPr>
        <w:t xml:space="preserve">8.1.2 An assessment of the consequences as a result of the data loss/corruption, and the measures taken to resolve/mitigate the impact of the loss.</w:t>
      </w:r>
    </w:p>
    <w:p w:rsidR="00000000" w:rsidDel="00000000" w:rsidP="00000000" w:rsidRDefault="00000000" w:rsidRPr="00000000" w14:paraId="0000009C">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9D">
      <w:pPr>
        <w:pageBreakBefore w:val="0"/>
        <w:widowControl w:val="0"/>
        <w:tabs>
          <w:tab w:val="left" w:leader="none" w:pos="821"/>
        </w:tabs>
        <w:ind w:left="100" w:right="121" w:firstLine="0"/>
        <w:rPr>
          <w:color w:val="ff0000"/>
          <w:sz w:val="20"/>
          <w:szCs w:val="20"/>
          <w:highlight w:val="white"/>
        </w:rPr>
      </w:pPr>
      <w:r w:rsidDel="00000000" w:rsidR="00000000" w:rsidRPr="00000000">
        <w:rPr>
          <w:sz w:val="20"/>
          <w:szCs w:val="20"/>
          <w:highlight w:val="white"/>
          <w:rtl w:val="0"/>
        </w:rPr>
        <w:t xml:space="preserve">I, the undersigned, who warrant that I am authorised to do so, undertake that my organisation will abide by the Jumpco Digital Data Policy.  I confirm that I have read The Jumco Digital (Pty) Ltd Privacy Notice and that we have received consent from the institutions on this programme to provide JumpCO Digital with their student’s data:-</w:t>
      </w:r>
      <w:r w:rsidDel="00000000" w:rsidR="00000000" w:rsidRPr="00000000">
        <w:rPr>
          <w:rtl w:val="0"/>
        </w:rPr>
      </w:r>
    </w:p>
    <w:p w:rsidR="00000000" w:rsidDel="00000000" w:rsidP="00000000" w:rsidRDefault="00000000" w:rsidRPr="00000000" w14:paraId="0000009E">
      <w:pPr>
        <w:pageBreakBefore w:val="0"/>
        <w:widowControl w:val="0"/>
        <w:tabs>
          <w:tab w:val="left" w:leader="none" w:pos="821"/>
        </w:tabs>
        <w:ind w:left="460" w:right="121" w:hanging="360"/>
        <w:rPr>
          <w:color w:val="ff0000"/>
          <w:sz w:val="20"/>
          <w:szCs w:val="20"/>
          <w:highlight w:val="white"/>
        </w:rPr>
      </w:pPr>
      <w:r w:rsidDel="00000000" w:rsidR="00000000" w:rsidRPr="00000000">
        <w:rPr>
          <w:rtl w:val="0"/>
        </w:rPr>
      </w:r>
    </w:p>
    <w:p w:rsidR="00000000" w:rsidDel="00000000" w:rsidP="00000000" w:rsidRDefault="00000000" w:rsidRPr="00000000" w14:paraId="0000009F">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On Behalf of </w:t>
      </w:r>
      <w:r w:rsidDel="00000000" w:rsidR="00000000" w:rsidRPr="00000000">
        <w:rPr>
          <w:sz w:val="20"/>
          <w:szCs w:val="20"/>
          <w:highlight w:val="yellow"/>
          <w:rtl w:val="0"/>
        </w:rPr>
        <w:t xml:space="preserve">MY SCHOOL</w:t>
      </w:r>
      <w:r w:rsidDel="00000000" w:rsidR="00000000" w:rsidRPr="00000000">
        <w:rPr>
          <w:sz w:val="20"/>
          <w:szCs w:val="20"/>
          <w:highlight w:val="white"/>
          <w:rtl w:val="0"/>
        </w:rPr>
        <w:t xml:space="preserve">:</w:t>
      </w:r>
    </w:p>
    <w:p w:rsidR="00000000" w:rsidDel="00000000" w:rsidP="00000000" w:rsidRDefault="00000000" w:rsidRPr="00000000" w14:paraId="000000A0">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1">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2">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3">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____________________________________________</w:t>
        <w:tab/>
        <w:t xml:space="preserve">            __________________________________</w:t>
      </w:r>
    </w:p>
    <w:p w:rsidR="00000000" w:rsidDel="00000000" w:rsidP="00000000" w:rsidRDefault="00000000" w:rsidRPr="00000000" w14:paraId="000000A4">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Name</w:t>
        <w:tab/>
        <w:tab/>
        <w:tab/>
        <w:tab/>
        <w:tab/>
        <w:tab/>
        <w:tab/>
        <w:tab/>
        <w:t xml:space="preserve">Date</w:t>
      </w:r>
    </w:p>
    <w:p w:rsidR="00000000" w:rsidDel="00000000" w:rsidP="00000000" w:rsidRDefault="00000000" w:rsidRPr="00000000" w14:paraId="000000A5">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6">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7">
      <w:pPr>
        <w:pageBreakBefore w:val="0"/>
        <w:widowControl w:val="0"/>
        <w:tabs>
          <w:tab w:val="left" w:leader="none" w:pos="821"/>
        </w:tabs>
        <w:ind w:left="100" w:right="121" w:firstLine="0"/>
        <w:rPr>
          <w:sz w:val="20"/>
          <w:szCs w:val="20"/>
          <w:highlight w:val="white"/>
        </w:rPr>
      </w:pPr>
      <w:r w:rsidDel="00000000" w:rsidR="00000000" w:rsidRPr="00000000">
        <w:rPr>
          <w:rtl w:val="0"/>
        </w:rPr>
      </w:r>
    </w:p>
    <w:p w:rsidR="00000000" w:rsidDel="00000000" w:rsidP="00000000" w:rsidRDefault="00000000" w:rsidRPr="00000000" w14:paraId="000000A8">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______________________________________________         ___________________________________</w:t>
      </w:r>
    </w:p>
    <w:p w:rsidR="00000000" w:rsidDel="00000000" w:rsidP="00000000" w:rsidRDefault="00000000" w:rsidRPr="00000000" w14:paraId="000000A9">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Signature</w:t>
        <w:tab/>
        <w:tab/>
        <w:tab/>
        <w:tab/>
        <w:tab/>
        <w:tab/>
        <w:tab/>
        <w:t xml:space="preserve">Designation</w:t>
      </w:r>
    </w:p>
    <w:p w:rsidR="00000000" w:rsidDel="00000000" w:rsidP="00000000" w:rsidRDefault="00000000" w:rsidRPr="00000000" w14:paraId="000000AA">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B">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C">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D">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On Behalf of JumpCO Digital :</w:t>
      </w:r>
    </w:p>
    <w:p w:rsidR="00000000" w:rsidDel="00000000" w:rsidP="00000000" w:rsidRDefault="00000000" w:rsidRPr="00000000" w14:paraId="000000AE">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AF">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B0">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____________________________________________</w:t>
        <w:tab/>
        <w:t xml:space="preserve">           __________________________________</w:t>
      </w:r>
    </w:p>
    <w:p w:rsidR="00000000" w:rsidDel="00000000" w:rsidP="00000000" w:rsidRDefault="00000000" w:rsidRPr="00000000" w14:paraId="000000B1">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Name</w:t>
        <w:tab/>
        <w:tab/>
        <w:tab/>
        <w:tab/>
        <w:tab/>
        <w:tab/>
        <w:tab/>
        <w:tab/>
        <w:t xml:space="preserve">Date</w:t>
      </w:r>
    </w:p>
    <w:p w:rsidR="00000000" w:rsidDel="00000000" w:rsidP="00000000" w:rsidRDefault="00000000" w:rsidRPr="00000000" w14:paraId="000000B2">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B3">
      <w:pPr>
        <w:pageBreakBefore w:val="0"/>
        <w:widowControl w:val="0"/>
        <w:tabs>
          <w:tab w:val="left" w:leader="none" w:pos="821"/>
        </w:tabs>
        <w:ind w:left="0" w:right="121" w:firstLine="0"/>
        <w:rPr>
          <w:sz w:val="20"/>
          <w:szCs w:val="20"/>
          <w:highlight w:val="white"/>
        </w:rPr>
      </w:pPr>
      <w:r w:rsidDel="00000000" w:rsidR="00000000" w:rsidRPr="00000000">
        <w:rPr>
          <w:rtl w:val="0"/>
        </w:rPr>
      </w:r>
    </w:p>
    <w:p w:rsidR="00000000" w:rsidDel="00000000" w:rsidP="00000000" w:rsidRDefault="00000000" w:rsidRPr="00000000" w14:paraId="000000B4">
      <w:pPr>
        <w:pageBreakBefore w:val="0"/>
        <w:widowControl w:val="0"/>
        <w:tabs>
          <w:tab w:val="left" w:leader="none" w:pos="821"/>
        </w:tabs>
        <w:ind w:left="460" w:right="121" w:hanging="360"/>
        <w:rPr>
          <w:sz w:val="20"/>
          <w:szCs w:val="20"/>
          <w:highlight w:val="white"/>
        </w:rPr>
      </w:pPr>
      <w:r w:rsidDel="00000000" w:rsidR="00000000" w:rsidRPr="00000000">
        <w:rPr>
          <w:rtl w:val="0"/>
        </w:rPr>
      </w:r>
    </w:p>
    <w:p w:rsidR="00000000" w:rsidDel="00000000" w:rsidP="00000000" w:rsidRDefault="00000000" w:rsidRPr="00000000" w14:paraId="000000B5">
      <w:pPr>
        <w:pageBreakBefore w:val="0"/>
        <w:widowControl w:val="0"/>
        <w:tabs>
          <w:tab w:val="left" w:leader="none" w:pos="821"/>
        </w:tabs>
        <w:ind w:left="460" w:right="121" w:hanging="360"/>
        <w:rPr>
          <w:sz w:val="20"/>
          <w:szCs w:val="20"/>
          <w:highlight w:val="white"/>
        </w:rPr>
      </w:pPr>
      <w:r w:rsidDel="00000000" w:rsidR="00000000" w:rsidRPr="00000000">
        <w:rPr>
          <w:sz w:val="20"/>
          <w:szCs w:val="20"/>
          <w:highlight w:val="white"/>
          <w:rtl w:val="0"/>
        </w:rPr>
        <w:t xml:space="preserve">______________________________________________         ___________________________________</w:t>
      </w:r>
    </w:p>
    <w:p w:rsidR="00000000" w:rsidDel="00000000" w:rsidP="00000000" w:rsidRDefault="00000000" w:rsidRPr="00000000" w14:paraId="000000B6">
      <w:pPr>
        <w:pageBreakBefore w:val="0"/>
        <w:widowControl w:val="0"/>
        <w:tabs>
          <w:tab w:val="left" w:leader="none" w:pos="821"/>
        </w:tabs>
        <w:ind w:left="460" w:right="121" w:hanging="360"/>
        <w:rPr>
          <w:sz w:val="22"/>
          <w:szCs w:val="22"/>
          <w:highlight w:val="white"/>
        </w:rPr>
      </w:pPr>
      <w:r w:rsidDel="00000000" w:rsidR="00000000" w:rsidRPr="00000000">
        <w:rPr>
          <w:sz w:val="20"/>
          <w:szCs w:val="20"/>
          <w:highlight w:val="white"/>
          <w:rtl w:val="0"/>
        </w:rPr>
        <w:t xml:space="preserve">Signature</w:t>
        <w:tab/>
        <w:tab/>
        <w:tab/>
        <w:tab/>
        <w:tab/>
        <w:tab/>
        <w:tab/>
        <w:t xml:space="preserve">Designation</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6" w:top="567" w:left="1077" w:right="1077" w:header="284"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Calibri"/>
  <w:font w:name="Arial"/>
  <w:font w:name="Verdan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808080"/>
      </w:rPr>
    </w:pPr>
    <w:r w:rsidDel="00000000" w:rsidR="00000000" w:rsidRPr="00000000">
      <w:rPr>
        <w:rtl w:val="0"/>
      </w:rPr>
    </w:r>
  </w:p>
  <w:tbl>
    <w:tblPr>
      <w:tblStyle w:val="Table2"/>
      <w:tblW w:w="9750.0" w:type="dxa"/>
      <w:jc w:val="left"/>
      <w:tblLayout w:type="fixed"/>
      <w:tblLook w:val="0400"/>
    </w:tblPr>
    <w:tblGrid>
      <w:gridCol w:w="2880"/>
      <w:gridCol w:w="4050"/>
      <w:gridCol w:w="2820"/>
      <w:tblGridChange w:id="0">
        <w:tblGrid>
          <w:gridCol w:w="2880"/>
          <w:gridCol w:w="4050"/>
          <w:gridCol w:w="2820"/>
        </w:tblGrid>
      </w:tblGridChange>
    </w:tblGrid>
    <w:tr>
      <w:trPr>
        <w:cantSplit w:val="0"/>
        <w:trHeight w:val="151" w:hRule="atLeast"/>
        <w:tblHeader w:val="0"/>
      </w:trPr>
      <w:tc>
        <w:tcPr>
          <w:tcBorders>
            <w:bottom w:color="4f81bd" w:space="0" w:sz="4" w:val="single"/>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680"/>
              <w:tab w:val="right" w:leader="none" w:pos="9360"/>
            </w:tabs>
            <w:rPr>
              <w:rFonts w:ascii="Cambria" w:cs="Cambria" w:eastAsia="Cambria" w:hAnsi="Cambria"/>
              <w:b w:val="1"/>
              <w:color w:val="000000"/>
            </w:rPr>
          </w:pPr>
          <w:r w:rsidDel="00000000" w:rsidR="00000000" w:rsidRPr="00000000">
            <w:rPr>
              <w:rtl w:val="0"/>
            </w:rPr>
          </w:r>
        </w:p>
      </w:tc>
      <w:tc>
        <w:tcPr>
          <w:vMerge w:val="restart"/>
          <w:vAlign w:val="center"/>
        </w:tcPr>
        <w:p w:rsidR="00000000" w:rsidDel="00000000" w:rsidP="00000000" w:rsidRDefault="00000000" w:rsidRPr="00000000" w14:paraId="000000CA">
          <w:pPr>
            <w:jc w:val="both"/>
            <w:rPr>
              <w:rFonts w:ascii="Cambria" w:cs="Cambria" w:eastAsia="Cambria" w:hAnsi="Cambria"/>
              <w:color w:val="000000"/>
              <w:sz w:val="18"/>
              <w:szCs w:val="18"/>
            </w:rPr>
          </w:pPr>
          <w:r w:rsidDel="00000000" w:rsidR="00000000" w:rsidRPr="00000000">
            <w:rPr>
              <w:rFonts w:ascii="Calibri" w:cs="Calibri" w:eastAsia="Calibri" w:hAnsi="Calibri"/>
              <w:color w:val="808080"/>
              <w:sz w:val="18"/>
              <w:szCs w:val="18"/>
              <w:rtl w:val="0"/>
            </w:rPr>
            <w:t xml:space="preserve">Directors: JS Mahony, GB Bingham, A Brombacher</w:t>
          </w:r>
          <w:r w:rsidDel="00000000" w:rsidR="00000000" w:rsidRPr="00000000">
            <w:rPr>
              <w:rtl w:val="0"/>
            </w:rPr>
          </w:r>
        </w:p>
      </w:tc>
      <w:tc>
        <w:tcPr>
          <w:tcBorders>
            <w:bottom w:color="4f81bd" w:space="0" w:sz="4"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680"/>
              <w:tab w:val="right" w:leader="none" w:pos="9360"/>
            </w:tabs>
            <w:rPr>
              <w:rFonts w:ascii="Cambria" w:cs="Cambria" w:eastAsia="Cambria" w:hAnsi="Cambria"/>
              <w:b w:val="1"/>
              <w:color w:val="000000"/>
            </w:rPr>
          </w:pPr>
          <w:r w:rsidDel="00000000" w:rsidR="00000000" w:rsidRPr="00000000">
            <w:rPr>
              <w:rtl w:val="0"/>
            </w:rPr>
          </w:r>
        </w:p>
      </w:tc>
    </w:tr>
    <w:tr>
      <w:trPr>
        <w:cantSplit w:val="0"/>
        <w:trHeight w:val="150" w:hRule="atLeast"/>
        <w:tblHeader w:val="0"/>
      </w:trPr>
      <w:tc>
        <w:tcPr>
          <w:tcBorders>
            <w:top w:color="4f81bd" w:space="0" w:sz="4" w:val="single"/>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680"/>
              <w:tab w:val="right" w:leader="none" w:pos="9360"/>
            </w:tabs>
            <w:rPr>
              <w:rFonts w:ascii="Cambria" w:cs="Cambria" w:eastAsia="Cambria" w:hAnsi="Cambria"/>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rPr>
          </w:pPr>
          <w:r w:rsidDel="00000000" w:rsidR="00000000" w:rsidRPr="00000000">
            <w:rPr>
              <w:rtl w:val="0"/>
            </w:rPr>
          </w:r>
        </w:p>
      </w:tc>
      <w:tc>
        <w:tcPr>
          <w:tcBorders>
            <w:top w:color="4f81bd" w:space="0" w:sz="4"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680"/>
              <w:tab w:val="right" w:leader="none" w:pos="9360"/>
            </w:tabs>
            <w:rPr>
              <w:rFonts w:ascii="Cambria" w:cs="Cambria" w:eastAsia="Cambria" w:hAnsi="Cambria"/>
              <w:b w:val="1"/>
              <w:color w:val="000000"/>
            </w:rPr>
          </w:pPr>
          <w:r w:rsidDel="00000000" w:rsidR="00000000" w:rsidRPr="00000000">
            <w:rPr>
              <w:rtl w:val="0"/>
            </w:rPr>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808080"/>
      </w:rPr>
    </w:pPr>
    <w:r w:rsidDel="00000000" w:rsidR="00000000" w:rsidRPr="00000000">
      <w:rPr>
        <w:rtl w:val="0"/>
      </w:rPr>
    </w:r>
  </w:p>
  <w:tbl>
    <w:tblPr>
      <w:tblStyle w:val="Table3"/>
      <w:tblW w:w="9765.0" w:type="dxa"/>
      <w:jc w:val="left"/>
      <w:tblLayout w:type="fixed"/>
      <w:tblLook w:val="0400"/>
    </w:tblPr>
    <w:tblGrid>
      <w:gridCol w:w="2880"/>
      <w:gridCol w:w="3990"/>
      <w:gridCol w:w="2895"/>
      <w:tblGridChange w:id="0">
        <w:tblGrid>
          <w:gridCol w:w="2880"/>
          <w:gridCol w:w="3990"/>
          <w:gridCol w:w="2895"/>
        </w:tblGrid>
      </w:tblGridChange>
    </w:tblGrid>
    <w:tr>
      <w:trPr>
        <w:cantSplit w:val="0"/>
        <w:trHeight w:val="151" w:hRule="atLeast"/>
        <w:tblHeader w:val="0"/>
      </w:trPr>
      <w:tc>
        <w:tcPr>
          <w:tcBorders>
            <w:bottom w:color="4f81bd" w:space="0" w:sz="4" w:val="single"/>
          </w:tcBorders>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b w:val="1"/>
              <w:color w:val="808080"/>
            </w:rPr>
          </w:pPr>
          <w:r w:rsidDel="00000000" w:rsidR="00000000" w:rsidRPr="00000000">
            <w:rPr>
              <w:rtl w:val="0"/>
            </w:rPr>
          </w:r>
        </w:p>
      </w:tc>
      <w:tc>
        <w:tcPr>
          <w:vMerge w:val="restart"/>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Calibri" w:cs="Calibri" w:eastAsia="Calibri" w:hAnsi="Calibri"/>
              <w:color w:val="808080"/>
              <w:sz w:val="18"/>
              <w:szCs w:val="18"/>
            </w:rPr>
          </w:pPr>
          <w:r w:rsidDel="00000000" w:rsidR="00000000" w:rsidRPr="00000000">
            <w:rPr>
              <w:rFonts w:ascii="Calibri" w:cs="Calibri" w:eastAsia="Calibri" w:hAnsi="Calibri"/>
              <w:color w:val="808080"/>
              <w:sz w:val="18"/>
              <w:szCs w:val="18"/>
              <w:rtl w:val="0"/>
            </w:rPr>
            <w:t xml:space="preserve">Directors: JS Mahony, GB Bingham, A Brombacher    </w:t>
          </w:r>
        </w:p>
      </w:tc>
      <w:tc>
        <w:tcPr>
          <w:tcBorders>
            <w:bottom w:color="4f81bd" w:space="0" w:sz="4" w:val="single"/>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b w:val="1"/>
              <w:color w:val="808080"/>
            </w:rPr>
          </w:pPr>
          <w:r w:rsidDel="00000000" w:rsidR="00000000" w:rsidRPr="00000000">
            <w:rPr>
              <w:rtl w:val="0"/>
            </w:rPr>
          </w:r>
        </w:p>
      </w:tc>
    </w:tr>
    <w:tr>
      <w:trPr>
        <w:cantSplit w:val="0"/>
        <w:trHeight w:val="150" w:hRule="atLeast"/>
        <w:tblHeader w:val="0"/>
      </w:trPr>
      <w:tc>
        <w:tcPr>
          <w:tcBorders>
            <w:top w:color="4f81bd" w:space="0" w:sz="4" w:val="single"/>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b w:val="1"/>
              <w:color w:val="808080"/>
            </w:rPr>
          </w:pPr>
          <w:r w:rsidDel="00000000" w:rsidR="00000000" w:rsidRPr="00000000">
            <w:rPr>
              <w:rtl w:val="0"/>
            </w:rPr>
          </w:r>
        </w:p>
      </w:tc>
      <w:tc>
        <w:tcPr>
          <w:vMerge w:val="continue"/>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808080"/>
            </w:rPr>
          </w:pPr>
          <w:r w:rsidDel="00000000" w:rsidR="00000000" w:rsidRPr="00000000">
            <w:rPr>
              <w:rtl w:val="0"/>
            </w:rPr>
          </w:r>
        </w:p>
      </w:tc>
      <w:tc>
        <w:tcPr>
          <w:tcBorders>
            <w:top w:color="4f81bd" w:space="0" w:sz="4" w:val="single"/>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b w:val="1"/>
              <w:color w:val="808080"/>
            </w:rPr>
          </w:pPr>
          <w:r w:rsidDel="00000000" w:rsidR="00000000" w:rsidRPr="00000000">
            <w:rPr>
              <w:rtl w:val="0"/>
            </w:rPr>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D9">
    <w:pPr>
      <w:jc w:val="right"/>
      <w:rPr>
        <w:rFonts w:ascii="Arial" w:cs="Arial" w:eastAsia="Arial" w:hAnsi="Arial"/>
        <w:b w:val="1"/>
        <w:sz w:val="16"/>
        <w:szCs w:val="16"/>
      </w:rPr>
    </w:pPr>
    <w:r w:rsidDel="00000000" w:rsidR="00000000" w:rsidRPr="00000000">
      <w:rPr>
        <w:color w:val="595959"/>
        <w:sz w:val="14"/>
        <w:szCs w:val="14"/>
        <w:rtl w:val="0"/>
      </w:rPr>
      <w:t xml:space="preserve">Reg. No: 2015/012103/07</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80808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Bdr>
        <w:top w:space="0" w:sz="0" w:val="nil"/>
        <w:left w:space="0" w:sz="0" w:val="nil"/>
        <w:bottom w:space="0" w:sz="0" w:val="nil"/>
        <w:right w:space="0" w:sz="0" w:val="nil"/>
        <w:between w:space="0" w:sz="0" w:val="nil"/>
      </w:pBdr>
      <w:ind w:left="7200" w:hanging="7200"/>
      <w:rPr>
        <w:color w:val="808080"/>
        <w:sz w:val="14"/>
        <w:szCs w:val="1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7920" w:hanging="7200"/>
      <w:jc w:val="right"/>
      <w:rPr>
        <w:b w:val="1"/>
        <w:color w:val="595959"/>
        <w:sz w:val="14"/>
        <w:szCs w:val="1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7920" w:hanging="7200"/>
      <w:jc w:val="right"/>
      <w:rPr>
        <w:b w:val="1"/>
        <w:color w:val="595959"/>
        <w:sz w:val="14"/>
        <w:szCs w:val="14"/>
      </w:rPr>
    </w:pPr>
    <w:r w:rsidDel="00000000" w:rsidR="00000000" w:rsidRPr="00000000">
      <w:rPr>
        <w:b w:val="1"/>
        <w:color w:val="595959"/>
        <w:sz w:val="14"/>
        <w:szCs w:val="14"/>
        <w:rtl w:val="0"/>
      </w:rPr>
      <w:t xml:space="preserve">                                                                                                                                                                                  JOHANNESBURG   </w:t>
    </w:r>
    <w:r w:rsidDel="00000000" w:rsidR="00000000" w:rsidRPr="00000000">
      <w:drawing>
        <wp:anchor allowOverlap="1" behindDoc="0" distB="0" distT="0" distL="0" distR="0" hidden="0" layoutInCell="1" locked="0" relativeHeight="0" simplePos="0">
          <wp:simplePos x="0" y="0"/>
          <wp:positionH relativeFrom="column">
            <wp:posOffset>-152395</wp:posOffset>
          </wp:positionH>
          <wp:positionV relativeFrom="paragraph">
            <wp:posOffset>9525</wp:posOffset>
          </wp:positionV>
          <wp:extent cx="3693795" cy="1694180"/>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693795" cy="1694180"/>
                  </a:xfrm>
                  <a:prstGeom prst="rect"/>
                  <a:ln/>
                </pic:spPr>
              </pic:pic>
            </a:graphicData>
          </a:graphic>
        </wp:anchor>
      </w:drawing>
    </w:r>
  </w:p>
  <w:p w:rsidR="00000000" w:rsidDel="00000000" w:rsidP="00000000" w:rsidRDefault="00000000" w:rsidRPr="00000000" w14:paraId="000000BA">
    <w:pPr>
      <w:pBdr>
        <w:top w:space="0" w:sz="0" w:val="nil"/>
        <w:left w:space="0" w:sz="0" w:val="nil"/>
        <w:bottom w:space="0" w:sz="0" w:val="nil"/>
        <w:right w:space="0" w:sz="0" w:val="nil"/>
        <w:between w:space="0" w:sz="0" w:val="nil"/>
      </w:pBdr>
      <w:jc w:val="right"/>
      <w:rPr>
        <w:color w:val="595959"/>
        <w:sz w:val="14"/>
        <w:szCs w:val="14"/>
      </w:rPr>
    </w:pPr>
    <w:r w:rsidDel="00000000" w:rsidR="00000000" w:rsidRPr="00000000">
      <w:rPr>
        <w:b w:val="1"/>
        <w:color w:val="595959"/>
        <w:sz w:val="14"/>
        <w:szCs w:val="14"/>
        <w:rtl w:val="0"/>
      </w:rPr>
      <w:t xml:space="preserve">         </w:t>
    </w:r>
    <w:r w:rsidDel="00000000" w:rsidR="00000000" w:rsidRPr="00000000">
      <w:rPr>
        <w:color w:val="595959"/>
        <w:sz w:val="14"/>
        <w:szCs w:val="14"/>
        <w:rtl w:val="0"/>
      </w:rPr>
      <w:t xml:space="preserve"> Northcliff Atrium,</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right"/>
      <w:rPr>
        <w:color w:val="595959"/>
        <w:sz w:val="14"/>
        <w:szCs w:val="14"/>
      </w:rPr>
    </w:pPr>
    <w:r w:rsidDel="00000000" w:rsidR="00000000" w:rsidRPr="00000000">
      <w:rPr>
        <w:color w:val="595959"/>
        <w:sz w:val="14"/>
        <w:szCs w:val="14"/>
        <w:rtl w:val="0"/>
      </w:rPr>
      <w:t xml:space="preserve">3rd floor Suite 306,</w:t>
    </w:r>
  </w:p>
  <w:p w:rsidR="00000000" w:rsidDel="00000000" w:rsidP="00000000" w:rsidRDefault="00000000" w:rsidRPr="00000000" w14:paraId="000000BC">
    <w:pPr>
      <w:pBdr>
        <w:top w:space="0" w:sz="0" w:val="nil"/>
        <w:left w:space="0" w:sz="0" w:val="nil"/>
        <w:bottom w:space="0" w:sz="0" w:val="nil"/>
        <w:right w:space="0" w:sz="0" w:val="nil"/>
        <w:between w:space="0" w:sz="0" w:val="nil"/>
      </w:pBdr>
      <w:jc w:val="right"/>
      <w:rPr>
        <w:color w:val="595959"/>
        <w:sz w:val="14"/>
        <w:szCs w:val="14"/>
      </w:rPr>
    </w:pPr>
    <w:r w:rsidDel="00000000" w:rsidR="00000000" w:rsidRPr="00000000">
      <w:rPr>
        <w:color w:val="595959"/>
        <w:sz w:val="14"/>
        <w:szCs w:val="14"/>
        <w:rtl w:val="0"/>
      </w:rPr>
      <w:t xml:space="preserve">189 Beyers Naude Drive,</w:t>
    </w:r>
  </w:p>
  <w:p w:rsidR="00000000" w:rsidDel="00000000" w:rsidP="00000000" w:rsidRDefault="00000000" w:rsidRPr="00000000" w14:paraId="000000BD">
    <w:pPr>
      <w:pBdr>
        <w:top w:space="0" w:sz="0" w:val="nil"/>
        <w:left w:space="0" w:sz="0" w:val="nil"/>
        <w:bottom w:space="0" w:sz="0" w:val="nil"/>
        <w:right w:space="0" w:sz="0" w:val="nil"/>
        <w:between w:space="0" w:sz="0" w:val="nil"/>
      </w:pBdr>
      <w:jc w:val="right"/>
      <w:rPr>
        <w:color w:val="595959"/>
        <w:sz w:val="14"/>
        <w:szCs w:val="14"/>
      </w:rPr>
    </w:pPr>
    <w:r w:rsidDel="00000000" w:rsidR="00000000" w:rsidRPr="00000000">
      <w:rPr>
        <w:color w:val="595959"/>
        <w:sz w:val="14"/>
        <w:szCs w:val="14"/>
        <w:rtl w:val="0"/>
      </w:rPr>
      <w:t xml:space="preserve">Northcliff, 2195   </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7920" w:firstLine="0"/>
      <w:rPr>
        <w:color w:val="595959"/>
        <w:sz w:val="14"/>
        <w:szCs w:val="14"/>
      </w:rPr>
    </w:pPr>
    <w:r w:rsidDel="00000000" w:rsidR="00000000" w:rsidRPr="00000000">
      <w:rPr>
        <w:color w:val="595959"/>
        <w:sz w:val="14"/>
        <w:szCs w:val="14"/>
        <w:rtl w:val="0"/>
      </w:rPr>
      <w:t xml:space="preserve">                     Johannesburg  </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5760" w:firstLine="0"/>
      <w:rPr>
        <w:color w:val="595959"/>
        <w:sz w:val="14"/>
        <w:szCs w:val="14"/>
      </w:rPr>
    </w:pPr>
    <w:r w:rsidDel="00000000" w:rsidR="00000000" w:rsidRPr="00000000">
      <w:rPr>
        <w:color w:val="595959"/>
        <w:sz w:val="14"/>
        <w:szCs w:val="14"/>
        <w:rtl w:val="0"/>
      </w:rPr>
      <w:t xml:space="preserve">                                                                     Tel: +27 11 431 1666</w:t>
    </w:r>
  </w:p>
  <w:p w:rsidR="00000000" w:rsidDel="00000000" w:rsidP="00000000" w:rsidRDefault="00000000" w:rsidRPr="00000000" w14:paraId="000000C0">
    <w:pPr>
      <w:pBdr>
        <w:top w:space="0" w:sz="0" w:val="nil"/>
        <w:left w:space="0" w:sz="0" w:val="nil"/>
        <w:bottom w:space="0" w:sz="0" w:val="nil"/>
        <w:right w:space="0" w:sz="0" w:val="nil"/>
        <w:between w:space="0" w:sz="0" w:val="nil"/>
      </w:pBdr>
      <w:jc w:val="right"/>
      <w:rPr>
        <w:color w:val="595959"/>
        <w:sz w:val="14"/>
        <w:szCs w:val="14"/>
      </w:rPr>
    </w:pPr>
    <w:r w:rsidDel="00000000" w:rsidR="00000000" w:rsidRPr="00000000">
      <w:rPr>
        <w:color w:val="595959"/>
        <w:sz w:val="14"/>
        <w:szCs w:val="14"/>
        <w:rtl w:val="0"/>
      </w:rPr>
      <w:t xml:space="preserve">Fax: 0 86 659 6647</w:t>
    </w:r>
  </w:p>
  <w:p w:rsidR="00000000" w:rsidDel="00000000" w:rsidP="00000000" w:rsidRDefault="00000000" w:rsidRPr="00000000" w14:paraId="000000C1">
    <w:pPr>
      <w:pBdr>
        <w:top w:space="0" w:sz="0" w:val="nil"/>
        <w:left w:space="0" w:sz="0" w:val="nil"/>
        <w:bottom w:space="0" w:sz="0" w:val="nil"/>
        <w:right w:space="0" w:sz="0" w:val="nil"/>
        <w:between w:space="0" w:sz="0" w:val="nil"/>
      </w:pBdr>
      <w:jc w:val="left"/>
      <w:rPr>
        <w:color w:val="59595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rPr>
    </w:pPr>
    <w:r w:rsidDel="00000000" w:rsidR="00000000" w:rsidRPr="00000000">
      <w:rPr>
        <w:rtl w:val="0"/>
      </w:rPr>
    </w:r>
  </w:p>
  <w:tbl>
    <w:tblPr>
      <w:tblStyle w:val="Table1"/>
      <w:tblW w:w="9752.0" w:type="dxa"/>
      <w:jc w:val="left"/>
      <w:tblLayout w:type="fixed"/>
      <w:tblLook w:val="0400"/>
    </w:tblPr>
    <w:tblGrid>
      <w:gridCol w:w="9752"/>
      <w:tblGridChange w:id="0">
        <w:tblGrid>
          <w:gridCol w:w="9752"/>
        </w:tblGrid>
      </w:tblGridChange>
    </w:tblGrid>
    <w:tr>
      <w:trPr>
        <w:cantSplit w:val="0"/>
        <w:trHeight w:val="151" w:hRule="atLeast"/>
        <w:tblHeader w:val="0"/>
      </w:trPr>
      <w:tc>
        <w:tcPr>
          <w:tcBorders>
            <w:bottom w:color="4f81bd" w:space="0" w:sz="4" w:val="single"/>
          </w:tcBorders>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680"/>
              <w:tab w:val="right" w:leader="none" w:pos="9360"/>
            </w:tabs>
            <w:rPr>
              <w:rFonts w:ascii="Cambria" w:cs="Cambria" w:eastAsia="Cambria" w:hAnsi="Cambria"/>
              <w:b w:val="1"/>
              <w:color w:val="000000"/>
            </w:rPr>
          </w:pPr>
          <w:r w:rsidDel="00000000" w:rsidR="00000000" w:rsidRPr="00000000">
            <w:rPr>
              <w:rtl w:val="0"/>
            </w:rPr>
          </w:r>
        </w:p>
      </w:tc>
    </w:tr>
    <w:tr>
      <w:trPr>
        <w:cantSplit w:val="0"/>
        <w:trHeight w:val="432" w:hRule="atLeast"/>
        <w:tblHeader w:val="0"/>
      </w:trPr>
      <w:tc>
        <w:tcPr>
          <w:tcBorders>
            <w:top w:color="4f81bd" w:space="0" w:sz="4" w:val="single"/>
          </w:tcBorders>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680"/>
              <w:tab w:val="right" w:leader="none" w:pos="9360"/>
            </w:tabs>
            <w:rPr>
              <w:rFonts w:ascii="Cambria" w:cs="Cambria" w:eastAsia="Cambria" w:hAnsi="Cambria"/>
              <w:b w:val="1"/>
              <w:color w:val="000000"/>
            </w:rPr>
          </w:pPr>
          <w:r w:rsidDel="00000000" w:rsidR="00000000" w:rsidRPr="00000000">
            <w:rPr>
              <w:rtl w:val="0"/>
            </w:rPr>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60" w:hanging="460"/>
      </w:pPr>
      <w:rPr>
        <w:rFonts w:ascii="Verdana" w:cs="Verdana" w:eastAsia="Verdana" w:hAnsi="Verdana"/>
        <w:b w:val="0"/>
        <w:i w:val="0"/>
        <w:smallCaps w:val="0"/>
        <w:strike w:val="0"/>
        <w:color w:val="000000"/>
        <w:sz w:val="22"/>
        <w:szCs w:val="22"/>
        <w:u w:val="none"/>
        <w:shd w:fill="auto" w:val="clear"/>
        <w:vertAlign w:val="baseline"/>
      </w:rPr>
    </w:lvl>
    <w:lvl w:ilvl="1">
      <w:start w:val="1"/>
      <w:numFmt w:val="bullet"/>
      <w:lvlText w:val="•"/>
      <w:lvlJc w:val="left"/>
      <w:pPr>
        <w:ind w:left="1482" w:hanging="148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05" w:hanging="250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527" w:hanging="352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550" w:hanging="455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573" w:hanging="557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595" w:hanging="659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618" w:hanging="761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641" w:hanging="8641"/>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460" w:hanging="460"/>
      </w:pPr>
      <w:rPr>
        <w:rFonts w:ascii="Century Gothic" w:cs="Century Gothic" w:eastAsia="Century Gothic" w:hAnsi="Century Gothic"/>
        <w:b w:val="1"/>
        <w:i w:val="0"/>
        <w:smallCaps w:val="0"/>
        <w:strike w:val="0"/>
        <w:color w:val="000000"/>
        <w:sz w:val="22"/>
        <w:szCs w:val="22"/>
        <w:u w:val="none"/>
        <w:shd w:fill="auto" w:val="clear"/>
        <w:vertAlign w:val="baseline"/>
      </w:rPr>
    </w:lvl>
    <w:lvl w:ilvl="1">
      <w:start w:val="1"/>
      <w:numFmt w:val="decimal"/>
      <w:lvlText w:val="%1.%2"/>
      <w:lvlJc w:val="left"/>
      <w:pPr>
        <w:ind w:left="460" w:hanging="460"/>
      </w:pPr>
      <w:rPr>
        <w:rFonts w:ascii="Century Gothic" w:cs="Century Gothic" w:eastAsia="Century Gothic" w:hAnsi="Century Gothic"/>
        <w:b w:val="0"/>
        <w:i w:val="0"/>
        <w:smallCaps w:val="0"/>
        <w:strike w:val="0"/>
        <w:color w:val="000000"/>
        <w:sz w:val="20"/>
        <w:szCs w:val="20"/>
        <w:u w:val="none"/>
        <w:shd w:fill="auto" w:val="clear"/>
        <w:vertAlign w:val="baseline"/>
      </w:rPr>
    </w:lvl>
    <w:lvl w:ilvl="2">
      <w:start w:val="1"/>
      <w:numFmt w:val="bullet"/>
      <w:lvlText w:val="•"/>
      <w:lvlJc w:val="left"/>
      <w:pPr>
        <w:ind w:left="652" w:hanging="652"/>
      </w:pPr>
      <w:rPr>
        <w:rFonts w:ascii="Century Gothic" w:cs="Century Gothic" w:eastAsia="Century Gothic" w:hAnsi="Century Gothic"/>
        <w:b w:val="0"/>
        <w:i w:val="0"/>
        <w:smallCaps w:val="0"/>
        <w:strike w:val="0"/>
        <w:color w:val="000000"/>
        <w:sz w:val="22"/>
        <w:szCs w:val="22"/>
        <w:u w:val="none"/>
        <w:shd w:fill="auto" w:val="clear"/>
        <w:vertAlign w:val="baseline"/>
      </w:rPr>
    </w:lvl>
    <w:lvl w:ilvl="3">
      <w:start w:val="1"/>
      <w:numFmt w:val="bullet"/>
      <w:lvlText w:val="•"/>
      <w:lvlJc w:val="left"/>
      <w:pPr>
        <w:ind w:left="2888" w:hanging="288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002" w:hanging="400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116" w:hanging="51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230" w:hanging="623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344" w:hanging="734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458" w:hanging="845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891DC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91DC4"/>
    <w:rPr>
      <w:rFonts w:ascii="Tahoma" w:cs="Tahoma" w:hAnsi="Tahoma"/>
      <w:sz w:val="16"/>
      <w:szCs w:val="16"/>
    </w:rPr>
  </w:style>
  <w:style w:type="paragraph" w:styleId="ListParagraph">
    <w:name w:val="List Paragraph"/>
    <w:basedOn w:val="Normal"/>
    <w:uiPriority w:val="34"/>
    <w:qFormat w:val="1"/>
    <w:rsid w:val="00891DC4"/>
    <w:pPr>
      <w:ind w:left="720"/>
      <w:contextualSpacing w:val="1"/>
    </w:pPr>
  </w:style>
  <w:style w:type="paragraph" w:styleId="Header">
    <w:name w:val="header"/>
    <w:basedOn w:val="Normal"/>
    <w:link w:val="HeaderChar"/>
    <w:uiPriority w:val="99"/>
    <w:unhideWhenUsed w:val="1"/>
    <w:rsid w:val="00661EAF"/>
    <w:pPr>
      <w:tabs>
        <w:tab w:val="center" w:pos="4513"/>
        <w:tab w:val="right" w:pos="9026"/>
      </w:tabs>
    </w:pPr>
  </w:style>
  <w:style w:type="character" w:styleId="HeaderChar" w:customStyle="1">
    <w:name w:val="Header Char"/>
    <w:basedOn w:val="DefaultParagraphFont"/>
    <w:link w:val="Header"/>
    <w:uiPriority w:val="99"/>
    <w:rsid w:val="00661EAF"/>
  </w:style>
  <w:style w:type="paragraph" w:styleId="Footer">
    <w:name w:val="footer"/>
    <w:basedOn w:val="Normal"/>
    <w:link w:val="FooterChar"/>
    <w:uiPriority w:val="99"/>
    <w:unhideWhenUsed w:val="1"/>
    <w:rsid w:val="00661EAF"/>
    <w:pPr>
      <w:tabs>
        <w:tab w:val="center" w:pos="4513"/>
        <w:tab w:val="right" w:pos="9026"/>
      </w:tabs>
    </w:pPr>
  </w:style>
  <w:style w:type="character" w:styleId="FooterChar" w:customStyle="1">
    <w:name w:val="Footer Char"/>
    <w:basedOn w:val="DefaultParagraphFont"/>
    <w:link w:val="Footer"/>
    <w:uiPriority w:val="99"/>
    <w:rsid w:val="00661EA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umpco.io/jumpco-digital-privacy-notice"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ey7VR9L7L9VkLkl0ggDda178Ug==">AMUW2mWn7kNjGi3pQPDU98cnhohZSB+dsTrxzcgTlCMIHR3t+ZTzAIlrhJCRqRZXAapibfFSampEPwFFdEJFDaMCysHtCNO/WZfVnpMIVTguoiu5R2g/A+vPOHaoddljW8+zZqh3cWXa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2021-03-17T15:12:00Z</dcterms:created>
  <dc:creator>Orla</dc:creator>
</cp:coreProperties>
</file>